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E0F" w:rsidRDefault="000E5E0F" w:rsidP="000E5E0F">
      <w:pPr>
        <w:jc w:val="center"/>
        <w:rPr>
          <w:b/>
          <w:bCs/>
          <w:sz w:val="32"/>
          <w:szCs w:val="32"/>
          <w:vertAlign w:val="superscript"/>
        </w:rPr>
      </w:pPr>
      <w:bookmarkStart w:id="0" w:name="_GoBack"/>
      <w:bookmarkEnd w:id="0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0E5E0F" w:rsidRDefault="000E5E0F" w:rsidP="000E5E0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высшего образования</w:t>
      </w:r>
    </w:p>
    <w:p w:rsidR="000E5E0F" w:rsidRDefault="000E5E0F" w:rsidP="000E5E0F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0E5E0F" w:rsidRDefault="000E5E0F" w:rsidP="000E5E0F">
      <w:pPr>
        <w:rPr>
          <w:b/>
          <w:bCs/>
        </w:rPr>
      </w:pPr>
    </w:p>
    <w:p w:rsidR="000E5E0F" w:rsidRDefault="000E5E0F" w:rsidP="000E5E0F">
      <w:pPr>
        <w:rPr>
          <w:b/>
          <w:bCs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0E5E0F" w:rsidTr="00E96F86">
        <w:tc>
          <w:tcPr>
            <w:tcW w:w="4253" w:type="dxa"/>
          </w:tcPr>
          <w:p w:rsidR="000E5E0F" w:rsidRDefault="00E96F86" w:rsidP="00E96F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  <w:r w:rsidR="000E5E0F">
              <w:rPr>
                <w:b/>
                <w:bCs/>
              </w:rPr>
              <w:t>:</w:t>
            </w:r>
          </w:p>
          <w:p w:rsidR="000E5E0F" w:rsidRDefault="000E5E0F" w:rsidP="00E96F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0E5E0F" w:rsidRDefault="000E5E0F" w:rsidP="00E96F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государственной</w:t>
            </w:r>
          </w:p>
          <w:p w:rsidR="000E5E0F" w:rsidRDefault="000E5E0F" w:rsidP="00E96F8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культурной политики</w:t>
            </w:r>
          </w:p>
          <w:p w:rsidR="000E5E0F" w:rsidRDefault="000E5E0F" w:rsidP="00E96F86">
            <w:pPr>
              <w:jc w:val="righ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_</w:t>
            </w:r>
            <w:r w:rsidRPr="009D74E5">
              <w:rPr>
                <w:b/>
                <w:bCs/>
                <w:u w:val="single"/>
              </w:rPr>
              <w:t>Единак</w:t>
            </w:r>
            <w:proofErr w:type="spellEnd"/>
            <w:r w:rsidRPr="009D74E5">
              <w:rPr>
                <w:b/>
                <w:bCs/>
                <w:u w:val="single"/>
              </w:rPr>
              <w:t> А.Ю.</w:t>
            </w:r>
            <w:r>
              <w:rPr>
                <w:b/>
                <w:bCs/>
              </w:rPr>
              <w:t>_</w:t>
            </w:r>
          </w:p>
          <w:p w:rsidR="000E5E0F" w:rsidRDefault="000E5E0F" w:rsidP="00E96F86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0E5E0F" w:rsidRDefault="000E5E0F" w:rsidP="000E5E0F">
      <w:pPr>
        <w:rPr>
          <w:b/>
          <w:bCs/>
        </w:rPr>
      </w:pPr>
    </w:p>
    <w:p w:rsidR="000E5E0F" w:rsidRDefault="000E5E0F" w:rsidP="000E5E0F">
      <w:pPr>
        <w:ind w:right="27"/>
      </w:pPr>
    </w:p>
    <w:p w:rsidR="000E5E0F" w:rsidRDefault="000E5E0F" w:rsidP="000E5E0F">
      <w:pPr>
        <w:ind w:right="27"/>
      </w:pPr>
    </w:p>
    <w:p w:rsidR="000E5E0F" w:rsidRDefault="000E5E0F" w:rsidP="000E5E0F">
      <w:pPr>
        <w:ind w:right="27"/>
      </w:pPr>
    </w:p>
    <w:p w:rsidR="000E5E0F" w:rsidRDefault="000E5E0F" w:rsidP="000E5E0F">
      <w:pPr>
        <w:ind w:right="27"/>
        <w:rPr>
          <w:b/>
          <w:bCs/>
        </w:rPr>
      </w:pPr>
    </w:p>
    <w:p w:rsidR="000E5E0F" w:rsidRDefault="000E5E0F" w:rsidP="000E5E0F">
      <w:pPr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РАБОЧАЯ ПРОГРАММА ДИСЦИПЛИНЫ (МОДУЛЯ)</w:t>
      </w:r>
      <w:r>
        <w:rPr>
          <w:b/>
          <w:bCs/>
          <w:smallCaps/>
        </w:rPr>
        <w:br/>
        <w:t>_________</w:t>
      </w:r>
      <w:r w:rsidR="004F5FAF" w:rsidRPr="004F5FAF">
        <w:rPr>
          <w:b/>
          <w:bCs/>
          <w:smallCaps/>
          <w:u w:val="single"/>
        </w:rPr>
        <w:t>Б</w:t>
      </w:r>
      <w:proofErr w:type="gramStart"/>
      <w:r w:rsidR="004F5FAF" w:rsidRPr="004F5FAF">
        <w:rPr>
          <w:b/>
          <w:bCs/>
          <w:smallCaps/>
          <w:u w:val="single"/>
        </w:rPr>
        <w:t>1</w:t>
      </w:r>
      <w:proofErr w:type="gramEnd"/>
      <w:r w:rsidR="004F5FAF" w:rsidRPr="004F5FAF">
        <w:rPr>
          <w:b/>
          <w:bCs/>
          <w:smallCaps/>
          <w:u w:val="single"/>
        </w:rPr>
        <w:t>.О.0</w:t>
      </w:r>
      <w:r w:rsidR="00DD1369">
        <w:rPr>
          <w:b/>
          <w:bCs/>
          <w:smallCaps/>
          <w:u w:val="single"/>
        </w:rPr>
        <w:t>7</w:t>
      </w:r>
      <w:r w:rsidR="004F5FAF" w:rsidRPr="004F5FAF">
        <w:rPr>
          <w:b/>
          <w:bCs/>
          <w:smallCaps/>
          <w:u w:val="single"/>
        </w:rPr>
        <w:t xml:space="preserve">. </w:t>
      </w:r>
      <w:proofErr w:type="gramStart"/>
      <w:r w:rsidR="004F5FAF" w:rsidRPr="004F5FAF">
        <w:rPr>
          <w:b/>
          <w:bCs/>
          <w:smallCaps/>
          <w:u w:val="single"/>
        </w:rPr>
        <w:t>Полевая археография</w:t>
      </w:r>
      <w:r w:rsidR="004F5FAF" w:rsidRPr="00605BAC">
        <w:rPr>
          <w:b/>
          <w:bCs/>
          <w:smallCaps/>
          <w:u w:val="single"/>
        </w:rPr>
        <w:t xml:space="preserve"> </w:t>
      </w:r>
      <w:r>
        <w:rPr>
          <w:b/>
          <w:bCs/>
          <w:smallCaps/>
        </w:rPr>
        <w:t>_____________</w:t>
      </w:r>
      <w:r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  <w:proofErr w:type="gramEnd"/>
    </w:p>
    <w:p w:rsidR="000E5E0F" w:rsidRDefault="000E5E0F" w:rsidP="000E5E0F">
      <w:pPr>
        <w:rPr>
          <w:b/>
          <w:bCs/>
        </w:rPr>
      </w:pPr>
    </w:p>
    <w:p w:rsidR="000E5E0F" w:rsidRDefault="000E5E0F" w:rsidP="000E5E0F">
      <w:pPr>
        <w:rPr>
          <w:b/>
          <w:bCs/>
        </w:rPr>
      </w:pPr>
    </w:p>
    <w:p w:rsidR="000E5E0F" w:rsidRDefault="000E5E0F" w:rsidP="000E5E0F">
      <w:pPr>
        <w:tabs>
          <w:tab w:val="right" w:leader="underscore" w:pos="8505"/>
        </w:tabs>
        <w:ind w:firstLine="567"/>
        <w:rPr>
          <w:b/>
          <w:bCs/>
        </w:rPr>
      </w:pPr>
    </w:p>
    <w:p w:rsidR="000E5E0F" w:rsidRDefault="000E5E0F" w:rsidP="000E5E0F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 ________________</w:t>
      </w:r>
    </w:p>
    <w:p w:rsidR="000E5E0F" w:rsidRDefault="000E5E0F" w:rsidP="000E5E0F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___________________________</w:t>
      </w:r>
      <w:r w:rsidRPr="004D03F0">
        <w:rPr>
          <w:b/>
          <w:bCs/>
          <w:u w:val="single"/>
        </w:rPr>
        <w:t>51.03.01 Культурология</w:t>
      </w:r>
      <w:r>
        <w:rPr>
          <w:b/>
          <w:bCs/>
        </w:rPr>
        <w:t>________________________</w:t>
      </w:r>
    </w:p>
    <w:p w:rsidR="000E5E0F" w:rsidRDefault="000E5E0F" w:rsidP="000E5E0F">
      <w:pPr>
        <w:tabs>
          <w:tab w:val="right" w:leader="underscore" w:pos="8505"/>
        </w:tabs>
        <w:ind w:firstLine="567"/>
        <w:rPr>
          <w:b/>
          <w:bCs/>
        </w:rPr>
      </w:pPr>
    </w:p>
    <w:p w:rsidR="000E5E0F" w:rsidRDefault="000E5E0F" w:rsidP="000E5E0F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</w:t>
      </w:r>
      <w:proofErr w:type="spellStart"/>
      <w:r>
        <w:rPr>
          <w:b/>
          <w:bCs/>
        </w:rPr>
        <w:t>специализация____</w:t>
      </w:r>
      <w:r>
        <w:rPr>
          <w:b/>
          <w:bCs/>
          <w:u w:val="single"/>
        </w:rPr>
        <w:t>Э</w:t>
      </w:r>
      <w:r w:rsidRPr="000C04D5">
        <w:rPr>
          <w:b/>
          <w:bCs/>
          <w:u w:val="single"/>
        </w:rPr>
        <w:t>тнокультурология</w:t>
      </w:r>
      <w:proofErr w:type="spellEnd"/>
      <w:r>
        <w:rPr>
          <w:b/>
          <w:bCs/>
        </w:rPr>
        <w:t>_________________</w:t>
      </w:r>
    </w:p>
    <w:p w:rsidR="000E5E0F" w:rsidRDefault="000E5E0F" w:rsidP="000E5E0F">
      <w:pPr>
        <w:tabs>
          <w:tab w:val="right" w:leader="underscore" w:pos="8505"/>
        </w:tabs>
        <w:ind w:firstLine="567"/>
        <w:rPr>
          <w:b/>
          <w:bCs/>
        </w:rPr>
      </w:pPr>
    </w:p>
    <w:p w:rsidR="000E5E0F" w:rsidRDefault="000E5E0F" w:rsidP="000E5E0F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 w:rsidRPr="0024763B">
        <w:rPr>
          <w:b/>
          <w:bCs/>
          <w:u w:val="single"/>
        </w:rPr>
        <w:t>бакалавр</w:t>
      </w:r>
    </w:p>
    <w:p w:rsidR="000E5E0F" w:rsidRDefault="000E5E0F" w:rsidP="000E5E0F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(бакалавр, магистр, специалист)</w:t>
      </w:r>
    </w:p>
    <w:p w:rsidR="000E5E0F" w:rsidRDefault="000E5E0F" w:rsidP="000E5E0F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Форма обучения </w:t>
      </w:r>
      <w:r w:rsidRPr="0024763B">
        <w:rPr>
          <w:b/>
          <w:bCs/>
          <w:u w:val="single"/>
        </w:rPr>
        <w:t>очная</w:t>
      </w:r>
    </w:p>
    <w:p w:rsidR="000E5E0F" w:rsidRDefault="000E5E0F" w:rsidP="000E5E0F">
      <w:pPr>
        <w:ind w:firstLine="1843"/>
        <w:rPr>
          <w:b/>
          <w:bCs/>
          <w:vertAlign w:val="superscript"/>
        </w:rPr>
      </w:pPr>
      <w:r>
        <w:rPr>
          <w:b/>
          <w:bCs/>
          <w:vertAlign w:val="superscript"/>
        </w:rPr>
        <w:t>(очная, очно-заочная, заочная)</w:t>
      </w:r>
    </w:p>
    <w:p w:rsidR="000E5E0F" w:rsidRDefault="000E5E0F" w:rsidP="000E5E0F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E5E0F" w:rsidRDefault="000E5E0F" w:rsidP="000E5E0F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E5E0F" w:rsidRDefault="000E5E0F" w:rsidP="000E5E0F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E5E0F" w:rsidRDefault="000E5E0F" w:rsidP="000E5E0F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E5E0F" w:rsidRDefault="000E5E0F" w:rsidP="000E5E0F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0E5E0F" w:rsidRDefault="000E5E0F" w:rsidP="000E5E0F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0E5E0F" w:rsidRDefault="000E5E0F" w:rsidP="000E5E0F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0E5E0F" w:rsidRDefault="000E5E0F" w:rsidP="000E5E0F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E5E0F" w:rsidRDefault="000E5E0F" w:rsidP="000E5E0F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E5E0F" w:rsidRDefault="000E5E0F" w:rsidP="000E5E0F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E5E0F" w:rsidRDefault="00E96F86" w:rsidP="000E5E0F">
      <w:pPr>
        <w:tabs>
          <w:tab w:val="left" w:pos="708"/>
        </w:tabs>
        <w:ind w:left="-142" w:firstLine="142"/>
        <w:jc w:val="center"/>
        <w:rPr>
          <w:b/>
          <w:bCs/>
        </w:rPr>
      </w:pPr>
      <w:r>
        <w:rPr>
          <w:b/>
          <w:bCs/>
        </w:rPr>
        <w:t>Год набора 2021</w:t>
      </w:r>
    </w:p>
    <w:p w:rsidR="000E5E0F" w:rsidRDefault="000E5E0F" w:rsidP="000E5E0F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E5E0F" w:rsidRDefault="000E5E0F" w:rsidP="000E5E0F">
      <w:pPr>
        <w:tabs>
          <w:tab w:val="left" w:pos="708"/>
        </w:tabs>
        <w:rPr>
          <w:b/>
          <w:bCs/>
        </w:rPr>
      </w:pPr>
    </w:p>
    <w:p w:rsidR="000E5E0F" w:rsidRDefault="000E5E0F" w:rsidP="000E5E0F">
      <w:pPr>
        <w:pStyle w:val="Default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br w:type="page"/>
      </w:r>
    </w:p>
    <w:p w:rsidR="003D4114" w:rsidRDefault="003D4114" w:rsidP="009B444D">
      <w:pPr>
        <w:tabs>
          <w:tab w:val="left" w:pos="142"/>
        </w:tabs>
        <w:jc w:val="center"/>
        <w:rPr>
          <w:b/>
          <w:bCs/>
          <w:lang w:eastAsia="zh-CN"/>
        </w:rPr>
      </w:pPr>
    </w:p>
    <w:bookmarkStart w:id="1" w:name="_Toc71824017" w:displacedByCustomXml="next"/>
    <w:bookmarkStart w:id="2" w:name="_Toc89985239" w:displacedByCustomXml="next"/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2457254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D4114" w:rsidRPr="0005241F" w:rsidRDefault="003D4114" w:rsidP="0005241F">
          <w:pPr>
            <w:pStyle w:val="1"/>
            <w:jc w:val="center"/>
            <w:rPr>
              <w:rFonts w:ascii="Times New Roman" w:hAnsi="Times New Roman" w:cs="Times New Roman"/>
              <w:color w:val="000000" w:themeColor="text1"/>
              <w:sz w:val="26"/>
              <w:szCs w:val="26"/>
            </w:rPr>
          </w:pPr>
          <w:r w:rsidRPr="0005241F">
            <w:rPr>
              <w:rFonts w:ascii="Times New Roman" w:hAnsi="Times New Roman" w:cs="Times New Roman"/>
              <w:color w:val="000000" w:themeColor="text1"/>
              <w:sz w:val="26"/>
              <w:szCs w:val="26"/>
            </w:rPr>
            <w:t>Оглавление</w:t>
          </w:r>
          <w:bookmarkEnd w:id="2"/>
          <w:bookmarkEnd w:id="1"/>
        </w:p>
        <w:p w:rsidR="008A7022" w:rsidRDefault="00B3111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 w:rsidR="003D4114"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89985239" w:history="1">
            <w:r w:rsidR="008A7022" w:rsidRPr="00EA47DC">
              <w:rPr>
                <w:rStyle w:val="a6"/>
                <w:noProof/>
              </w:rPr>
              <w:t>Оглавление</w:t>
            </w:r>
            <w:r w:rsidR="008A702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7022">
              <w:rPr>
                <w:noProof/>
                <w:webHidden/>
              </w:rPr>
              <w:instrText xml:space="preserve"> PAGEREF _Toc89985239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0802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7022" w:rsidRDefault="00B3111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85240" w:history="1">
            <w:r w:rsidR="008A7022" w:rsidRPr="00EA47DC">
              <w:rPr>
                <w:rStyle w:val="a6"/>
                <w:b/>
                <w:noProof/>
                <w:shd w:val="clear" w:color="auto" w:fill="FFFFFF"/>
              </w:rPr>
              <w:t>1. ЦЕЛИ И ЗАДАЧИ ОСВОЕНИЯ ДИСЦИПЛИНЫ</w:t>
            </w:r>
            <w:r w:rsidR="008A702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7022">
              <w:rPr>
                <w:noProof/>
                <w:webHidden/>
              </w:rPr>
              <w:instrText xml:space="preserve"> PAGEREF _Toc89985240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080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7022" w:rsidRDefault="00B3111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85241" w:history="1">
            <w:r w:rsidR="008A7022" w:rsidRPr="00EA47DC">
              <w:rPr>
                <w:rStyle w:val="a6"/>
                <w:b/>
                <w:noProof/>
                <w:shd w:val="clear" w:color="auto" w:fill="FFFFFF"/>
              </w:rPr>
              <w:t>2. МЕСТО ДИСЦИПЛИНЫ В СТРУКТУРЕ ОПОП ВО</w:t>
            </w:r>
            <w:r w:rsidR="008A702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7022">
              <w:rPr>
                <w:noProof/>
                <w:webHidden/>
              </w:rPr>
              <w:instrText xml:space="preserve"> PAGEREF _Toc89985241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080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7022" w:rsidRDefault="00B3111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85242" w:history="1">
            <w:r w:rsidR="008A7022" w:rsidRPr="00EA47DC">
              <w:rPr>
                <w:rStyle w:val="a6"/>
                <w:b/>
                <w:noProof/>
                <w:shd w:val="clear" w:color="auto" w:fill="FFFFFF"/>
              </w:rPr>
              <w:t>3. КОМПЕТЕНЦИИ ОБУЧАЮЩЕГОСЯ, ФОРМИРУЕМЫЕ В РЕЗУЛЬТАТЕ ОСВОЕНИЯ ДИСЦИПЛИНЫ</w:t>
            </w:r>
            <w:r w:rsidR="008A702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7022">
              <w:rPr>
                <w:noProof/>
                <w:webHidden/>
              </w:rPr>
              <w:instrText xml:space="preserve"> PAGEREF _Toc89985242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080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7022" w:rsidRDefault="00B3111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85243" w:history="1">
            <w:r w:rsidR="008A7022" w:rsidRPr="00EA47DC">
              <w:rPr>
                <w:rStyle w:val="a6"/>
                <w:b/>
                <w:noProof/>
                <w:shd w:val="clear" w:color="auto" w:fill="FFFFFF"/>
              </w:rPr>
              <w:t>4. СТРУКТУРА И СОДЕРЖАНИЕ ДИСЦИПЛИНЫ (модуля)</w:t>
            </w:r>
            <w:r w:rsidR="008A702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7022">
              <w:rPr>
                <w:noProof/>
                <w:webHidden/>
              </w:rPr>
              <w:instrText xml:space="preserve"> PAGEREF _Toc89985243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080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7022" w:rsidRDefault="00B3111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85244" w:history="1">
            <w:r w:rsidR="008A7022" w:rsidRPr="00EA47DC">
              <w:rPr>
                <w:rStyle w:val="a6"/>
                <w:b/>
                <w:noProof/>
                <w:shd w:val="clear" w:color="auto" w:fill="FFFFFF"/>
              </w:rPr>
              <w:t>5. ОБРАЗОВАТЕЛЬНЫЕ ТЕХНОЛОГИИ</w:t>
            </w:r>
            <w:r w:rsidR="008A702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7022">
              <w:rPr>
                <w:noProof/>
                <w:webHidden/>
              </w:rPr>
              <w:instrText xml:space="preserve"> PAGEREF _Toc89985244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080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7022" w:rsidRDefault="00B3111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85245" w:history="1">
            <w:r w:rsidR="008A7022" w:rsidRPr="00EA47DC">
              <w:rPr>
                <w:rStyle w:val="a6"/>
                <w:b/>
                <w:noProof/>
                <w:shd w:val="clear" w:color="auto" w:fill="FFFFFF"/>
              </w:rPr>
              <w:t>6.  ОЦЕНОЧНЫЕ СРЕДСТВА ДЛЯ ТЕКУЩЕГО КОНТРОЛЯ УСПЕВАЕМОСТИ, ПРОМЕЖУТОЧНОЙ АТТЕСТАЦИИ ПО ИТОГАМ ОСВОЕНИЯ ДИСЦИПЛИНЫ</w:t>
            </w:r>
            <w:r w:rsidR="008A702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7022">
              <w:rPr>
                <w:noProof/>
                <w:webHidden/>
              </w:rPr>
              <w:instrText xml:space="preserve"> PAGEREF _Toc89985245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080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7022" w:rsidRDefault="00B3111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85246" w:history="1">
            <w:r w:rsidR="008A7022" w:rsidRPr="00EA47DC">
              <w:rPr>
                <w:rStyle w:val="a6"/>
                <w:b/>
                <w:noProof/>
                <w:shd w:val="clear" w:color="auto" w:fill="FFFFFF"/>
              </w:rPr>
              <w:t>7. УЧЕБНО-МЕТОДИЧЕСКОЕ И ИНФОРМАЦИОННОЕ ОБЕСПЕЧЕНИЕ ДИСЦИПЛИНЫ</w:t>
            </w:r>
            <w:r w:rsidR="008A702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7022">
              <w:rPr>
                <w:noProof/>
                <w:webHidden/>
              </w:rPr>
              <w:instrText xml:space="preserve"> PAGEREF _Toc89985246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080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7022" w:rsidRDefault="00B3111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85247" w:history="1">
            <w:r w:rsidR="008A7022" w:rsidRPr="00EA47DC">
              <w:rPr>
                <w:rStyle w:val="a6"/>
                <w:b/>
                <w:noProof/>
                <w:shd w:val="clear" w:color="auto" w:fill="FFFFFF"/>
              </w:rPr>
              <w:t>8. МЕТОДИЧЕСКИЕ УКАЗАНИЯ ПО ОСВОЕНИЮ ДИСЦИПЛИНЫ (МОДУЛЯ)</w:t>
            </w:r>
            <w:r w:rsidR="008A702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7022">
              <w:rPr>
                <w:noProof/>
                <w:webHidden/>
              </w:rPr>
              <w:instrText xml:space="preserve"> PAGEREF _Toc89985247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0802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7022" w:rsidRDefault="00B3111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85248" w:history="1">
            <w:r w:rsidR="008A7022" w:rsidRPr="00EA47DC">
              <w:rPr>
                <w:rStyle w:val="a6"/>
                <w:b/>
                <w:noProof/>
                <w:shd w:val="clear" w:color="auto" w:fill="FFFFFF"/>
              </w:rPr>
              <w:t>9. ПЕРЕЧЕНЬ ИНФОРМАЦИОННЫХ ТЕХНОЛОГИЙ</w:t>
            </w:r>
            <w:r w:rsidR="008A702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7022">
              <w:rPr>
                <w:noProof/>
                <w:webHidden/>
              </w:rPr>
              <w:instrText xml:space="preserve"> PAGEREF _Toc89985248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0802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7022" w:rsidRDefault="00B3111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85249" w:history="1">
            <w:r w:rsidR="008A7022" w:rsidRPr="00EA47DC">
              <w:rPr>
                <w:rStyle w:val="a6"/>
                <w:b/>
                <w:noProof/>
                <w:shd w:val="clear" w:color="auto" w:fill="FFFFFF"/>
              </w:rPr>
              <w:t>10. ОПИСАНИЕ МАТЕРИАЛЬНО-ТЕХНИЧЕСКОЙ БАЗЫ, НЕОБХОДИМОЙ ДЛЯ ОСУЩЕСТВЛЕНИЯ ОБРАЗОВАТЕЛЬНОГО ПРОЦЕССА ПО ДИСЦИПЛИНЕ</w:t>
            </w:r>
            <w:r w:rsidR="008A702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7022">
              <w:rPr>
                <w:noProof/>
                <w:webHidden/>
              </w:rPr>
              <w:instrText xml:space="preserve"> PAGEREF _Toc89985249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0802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A7022" w:rsidRDefault="00B31114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85250" w:history="1">
            <w:r w:rsidR="008A7022" w:rsidRPr="00EA47DC">
              <w:rPr>
                <w:rStyle w:val="a6"/>
                <w:b/>
                <w:noProof/>
                <w:shd w:val="clear" w:color="auto" w:fill="FFFFFF"/>
              </w:rPr>
              <w:t>11. ОБЕСПЕЧЕНИЕ ОБРАЗОВАТЕЛЬНОГО ПРОЦЕССА ДЛЯ ЛИЦ С ОГРАНИЧЕННЫМИ ВОЗМОЖНОСТЯМИ ЗДОРОВЬЯ И ИНВАЛИДОВ (ПРИ НАЛИЧИИ)</w:t>
            </w:r>
            <w:r w:rsidR="008A702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A7022">
              <w:rPr>
                <w:noProof/>
                <w:webHidden/>
              </w:rPr>
              <w:instrText xml:space="preserve"> PAGEREF _Toc89985250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80802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D4114" w:rsidRDefault="00B31114">
          <w:r>
            <w:rPr>
              <w:b/>
              <w:bCs/>
            </w:rPr>
            <w:fldChar w:fldCharType="end"/>
          </w:r>
        </w:p>
      </w:sdtContent>
    </w:sdt>
    <w:p w:rsidR="003D4114" w:rsidRDefault="003D4114" w:rsidP="00225C76">
      <w:pPr>
        <w:keepNext/>
        <w:keepLines/>
        <w:ind w:hanging="1843"/>
        <w:rPr>
          <w:b/>
          <w:bCs/>
          <w:lang w:eastAsia="zh-CN"/>
        </w:rPr>
      </w:pPr>
    </w:p>
    <w:p w:rsidR="000E6D73" w:rsidRPr="00833FD9" w:rsidRDefault="006B30EA" w:rsidP="000E6D73">
      <w:pPr>
        <w:pStyle w:val="1"/>
        <w:jc w:val="both"/>
      </w:pPr>
      <w:r w:rsidRPr="008623A7">
        <w:br w:type="page"/>
      </w:r>
      <w:bookmarkStart w:id="3" w:name="_Toc89917516"/>
      <w:bookmarkStart w:id="4" w:name="_Toc89918716"/>
      <w:bookmarkStart w:id="5" w:name="_Toc89985240"/>
      <w:bookmarkStart w:id="6" w:name="_Toc536309867"/>
      <w:r w:rsidR="000E6D73" w:rsidRPr="00833FD9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lastRenderedPageBreak/>
        <w:t>1. ЦЕЛИ И ЗАДАЧИ ОСВОЕНИЯ ДИСЦИПЛИНЫ</w:t>
      </w:r>
      <w:bookmarkEnd w:id="3"/>
      <w:bookmarkEnd w:id="4"/>
      <w:bookmarkEnd w:id="5"/>
      <w:r w:rsidR="000E6D73">
        <w:t xml:space="preserve"> </w:t>
      </w:r>
    </w:p>
    <w:p w:rsidR="000E6D73" w:rsidRDefault="000E6D73" w:rsidP="000E6D73">
      <w:pPr>
        <w:tabs>
          <w:tab w:val="left" w:pos="0"/>
        </w:tabs>
        <w:ind w:firstLine="706"/>
        <w:jc w:val="both"/>
      </w:pPr>
      <w:r>
        <w:rPr>
          <w:b/>
          <w:i/>
        </w:rPr>
        <w:t>Цели:</w:t>
      </w:r>
      <w:r w:rsidRPr="000E6D73">
        <w:t xml:space="preserve"> </w:t>
      </w:r>
      <w:r w:rsidRPr="003363C1">
        <w:t>з</w:t>
      </w:r>
      <w:r w:rsidRPr="00336057">
        <w:t>накомство с основами вспомогательной исторической дисциплины полевой археографии</w:t>
      </w:r>
      <w:r>
        <w:t>.</w:t>
      </w:r>
    </w:p>
    <w:p w:rsidR="000E6D73" w:rsidRDefault="000E6D73" w:rsidP="000E6D73">
      <w:pPr>
        <w:tabs>
          <w:tab w:val="left" w:pos="0"/>
        </w:tabs>
        <w:ind w:firstLine="706"/>
        <w:jc w:val="both"/>
      </w:pPr>
      <w:r>
        <w:rPr>
          <w:b/>
          <w:bCs/>
          <w:i/>
          <w:iCs/>
        </w:rPr>
        <w:t>Задачи:</w:t>
      </w:r>
    </w:p>
    <w:p w:rsidR="000E6D73" w:rsidRDefault="000E6D73" w:rsidP="000E6D73">
      <w:pPr>
        <w:pStyle w:val="a9"/>
        <w:numPr>
          <w:ilvl w:val="0"/>
          <w:numId w:val="32"/>
        </w:numPr>
        <w:tabs>
          <w:tab w:val="left" w:pos="0"/>
        </w:tabs>
        <w:ind w:left="709" w:hanging="425"/>
        <w:jc w:val="both"/>
      </w:pPr>
      <w:r>
        <w:t xml:space="preserve">изучение </w:t>
      </w:r>
      <w:r w:rsidRPr="00336057">
        <w:t xml:space="preserve">основ вспомогательной исторической дисциплины полевой археографии, занимающейся </w:t>
      </w:r>
      <w:r>
        <w:t xml:space="preserve">собиранием и последующим научным описанием рукописей, в том числе документов, а также старопечатных изданий, </w:t>
      </w:r>
    </w:p>
    <w:p w:rsidR="000E6D73" w:rsidRDefault="000E6D73" w:rsidP="000E6D73">
      <w:pPr>
        <w:pStyle w:val="a9"/>
        <w:numPr>
          <w:ilvl w:val="0"/>
          <w:numId w:val="32"/>
        </w:numPr>
        <w:tabs>
          <w:tab w:val="left" w:pos="0"/>
        </w:tabs>
        <w:ind w:left="709" w:hanging="425"/>
        <w:jc w:val="both"/>
      </w:pPr>
      <w:r w:rsidRPr="00336057">
        <w:t xml:space="preserve">изучение </w:t>
      </w:r>
      <w:r>
        <w:t xml:space="preserve">рукописей и книг в среде их бытования, </w:t>
      </w:r>
    </w:p>
    <w:p w:rsidR="000E6D73" w:rsidRDefault="000E6D73" w:rsidP="000E6D73">
      <w:pPr>
        <w:pStyle w:val="a9"/>
        <w:numPr>
          <w:ilvl w:val="0"/>
          <w:numId w:val="32"/>
        </w:numPr>
        <w:tabs>
          <w:tab w:val="left" w:pos="0"/>
        </w:tabs>
        <w:ind w:left="709" w:hanging="425"/>
        <w:jc w:val="both"/>
      </w:pPr>
      <w:r w:rsidRPr="00336057">
        <w:t>изучение особенностей сбора и систематизации культурного наследия</w:t>
      </w:r>
      <w:r>
        <w:t xml:space="preserve">; </w:t>
      </w:r>
    </w:p>
    <w:p w:rsidR="000E6D73" w:rsidRDefault="000E6D73" w:rsidP="000E6D73">
      <w:pPr>
        <w:pStyle w:val="a9"/>
        <w:numPr>
          <w:ilvl w:val="0"/>
          <w:numId w:val="32"/>
        </w:numPr>
        <w:tabs>
          <w:tab w:val="left" w:pos="0"/>
        </w:tabs>
        <w:ind w:left="709" w:hanging="425"/>
        <w:jc w:val="both"/>
      </w:pPr>
      <w:r w:rsidRPr="001C6380">
        <w:t>знакомство с правилами систематизации и оформления экспедиционных материалов</w:t>
      </w:r>
      <w:r>
        <w:t>.</w:t>
      </w:r>
    </w:p>
    <w:p w:rsidR="000E6D73" w:rsidRPr="009B444D" w:rsidRDefault="000E6D73" w:rsidP="000E6D73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7" w:name="_Toc89917517"/>
      <w:bookmarkStart w:id="8" w:name="_Toc89918717"/>
      <w:bookmarkStart w:id="9" w:name="_Toc89985241"/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2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. </w:t>
      </w:r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МЕСТО ДИСЦИПЛИНЫ В СТРУКТУРЕ ОПОП ВО</w:t>
      </w:r>
      <w:bookmarkEnd w:id="7"/>
      <w:bookmarkEnd w:id="8"/>
      <w:bookmarkEnd w:id="9"/>
    </w:p>
    <w:p w:rsidR="000E6D73" w:rsidRDefault="000E6D73" w:rsidP="000E6D73">
      <w:pPr>
        <w:ind w:firstLine="709"/>
        <w:jc w:val="both"/>
        <w:rPr>
          <w:lang w:eastAsia="zh-CN"/>
        </w:rPr>
      </w:pPr>
      <w:r>
        <w:rPr>
          <w:lang w:eastAsia="zh-CN"/>
        </w:rPr>
        <w:t xml:space="preserve">Дисциплина </w:t>
      </w:r>
      <w:r w:rsidRPr="00265B38">
        <w:rPr>
          <w:lang w:eastAsia="zh-CN"/>
        </w:rPr>
        <w:t>Б1.</w:t>
      </w:r>
      <w:r>
        <w:rPr>
          <w:lang w:eastAsia="zh-CN"/>
        </w:rPr>
        <w:t>О</w:t>
      </w:r>
      <w:r w:rsidRPr="00265B38">
        <w:rPr>
          <w:lang w:eastAsia="zh-CN"/>
        </w:rPr>
        <w:t>.0</w:t>
      </w:r>
      <w:r>
        <w:rPr>
          <w:lang w:eastAsia="zh-CN"/>
        </w:rPr>
        <w:t>8</w:t>
      </w:r>
      <w:r w:rsidRPr="00265B38">
        <w:rPr>
          <w:lang w:eastAsia="zh-CN"/>
        </w:rPr>
        <w:t>.</w:t>
      </w:r>
      <w:r>
        <w:rPr>
          <w:lang w:eastAsia="zh-CN"/>
        </w:rPr>
        <w:t xml:space="preserve"> </w:t>
      </w:r>
      <w:r w:rsidRPr="00A31CF7">
        <w:rPr>
          <w:i/>
          <w:lang w:eastAsia="zh-CN"/>
        </w:rPr>
        <w:t>«</w:t>
      </w:r>
      <w:r w:rsidRPr="000E6D73">
        <w:rPr>
          <w:b/>
          <w:i/>
          <w:lang w:eastAsia="zh-CN"/>
        </w:rPr>
        <w:t>Полевая археография</w:t>
      </w:r>
      <w:r w:rsidRPr="00A31CF7">
        <w:rPr>
          <w:b/>
          <w:i/>
          <w:lang w:eastAsia="zh-CN"/>
        </w:rPr>
        <w:t>»</w:t>
      </w:r>
      <w:r w:rsidRPr="003C517F">
        <w:rPr>
          <w:b/>
          <w:lang w:eastAsia="zh-CN"/>
        </w:rPr>
        <w:t xml:space="preserve"> </w:t>
      </w:r>
      <w:r>
        <w:rPr>
          <w:lang w:eastAsia="zh-CN"/>
        </w:rPr>
        <w:t xml:space="preserve">входит в состав Блока 1 (Обязательная часть) направления подготовки </w:t>
      </w:r>
      <w:r w:rsidRPr="008F05E3">
        <w:rPr>
          <w:lang w:eastAsia="zh-CN"/>
        </w:rPr>
        <w:t xml:space="preserve">51.03.01 </w:t>
      </w:r>
      <w:r>
        <w:rPr>
          <w:lang w:eastAsia="zh-CN"/>
        </w:rPr>
        <w:t>«</w:t>
      </w:r>
      <w:r w:rsidRPr="008F05E3">
        <w:rPr>
          <w:lang w:eastAsia="zh-CN"/>
        </w:rPr>
        <w:t>Культурология</w:t>
      </w:r>
      <w:r>
        <w:rPr>
          <w:lang w:eastAsia="zh-CN"/>
        </w:rPr>
        <w:t xml:space="preserve">» (профиль: </w:t>
      </w:r>
      <w:proofErr w:type="spellStart"/>
      <w:r w:rsidRPr="008F05E3">
        <w:rPr>
          <w:lang w:eastAsia="zh-CN"/>
        </w:rPr>
        <w:t>Этнокультурология</w:t>
      </w:r>
      <w:proofErr w:type="spellEnd"/>
      <w:r>
        <w:rPr>
          <w:lang w:eastAsia="zh-CN"/>
        </w:rPr>
        <w:t xml:space="preserve">). </w:t>
      </w:r>
    </w:p>
    <w:p w:rsidR="000E6D73" w:rsidRDefault="000E6D73" w:rsidP="000E6D73">
      <w:pPr>
        <w:ind w:firstLine="709"/>
        <w:jc w:val="both"/>
        <w:rPr>
          <w:lang w:eastAsia="zh-CN"/>
        </w:rPr>
      </w:pPr>
      <w:r>
        <w:rPr>
          <w:lang w:eastAsia="zh-CN"/>
        </w:rPr>
        <w:t xml:space="preserve">Дисциплина изучается в </w:t>
      </w:r>
      <w:r>
        <w:rPr>
          <w:b/>
          <w:lang w:eastAsia="zh-CN"/>
        </w:rPr>
        <w:t>3-м</w:t>
      </w:r>
      <w:r>
        <w:rPr>
          <w:lang w:eastAsia="zh-CN"/>
        </w:rPr>
        <w:t xml:space="preserve"> семестре.</w:t>
      </w:r>
    </w:p>
    <w:p w:rsidR="000E6D73" w:rsidRDefault="000E6D73" w:rsidP="000E6D73">
      <w:pPr>
        <w:ind w:firstLine="709"/>
        <w:jc w:val="both"/>
        <w:rPr>
          <w:lang w:eastAsia="zh-CN"/>
        </w:rPr>
      </w:pPr>
      <w:r>
        <w:rPr>
          <w:bCs/>
          <w:lang w:eastAsia="zh-CN"/>
        </w:rPr>
        <w:t xml:space="preserve">Изучение дисциплины </w:t>
      </w:r>
      <w:r w:rsidRPr="00265B38">
        <w:rPr>
          <w:lang w:eastAsia="zh-CN"/>
        </w:rPr>
        <w:t>Б1.</w:t>
      </w:r>
      <w:r>
        <w:rPr>
          <w:lang w:eastAsia="zh-CN"/>
        </w:rPr>
        <w:t>О</w:t>
      </w:r>
      <w:r w:rsidRPr="00265B38">
        <w:rPr>
          <w:lang w:eastAsia="zh-CN"/>
        </w:rPr>
        <w:t>.0</w:t>
      </w:r>
      <w:r>
        <w:rPr>
          <w:lang w:eastAsia="zh-CN"/>
        </w:rPr>
        <w:t>8</w:t>
      </w:r>
      <w:r w:rsidRPr="00265B38">
        <w:rPr>
          <w:lang w:eastAsia="zh-CN"/>
        </w:rPr>
        <w:t>.</w:t>
      </w:r>
      <w:r>
        <w:rPr>
          <w:lang w:eastAsia="zh-CN"/>
        </w:rPr>
        <w:t xml:space="preserve"> </w:t>
      </w:r>
      <w:proofErr w:type="gramStart"/>
      <w:r>
        <w:rPr>
          <w:lang w:eastAsia="zh-CN"/>
        </w:rPr>
        <w:t>«</w:t>
      </w:r>
      <w:r w:rsidRPr="000E6D73">
        <w:rPr>
          <w:lang w:eastAsia="zh-CN"/>
        </w:rPr>
        <w:t>Полевая археография</w:t>
      </w:r>
      <w:r>
        <w:rPr>
          <w:b/>
          <w:lang w:eastAsia="zh-CN"/>
        </w:rPr>
        <w:t>»</w:t>
      </w:r>
      <w:r w:rsidRPr="003C517F">
        <w:rPr>
          <w:b/>
          <w:lang w:eastAsia="zh-CN"/>
        </w:rPr>
        <w:t xml:space="preserve"> </w:t>
      </w:r>
      <w:r>
        <w:rPr>
          <w:bCs/>
          <w:lang w:eastAsia="zh-CN"/>
        </w:rPr>
        <w:t xml:space="preserve">базируется на знании школьной программы по гуманитарным и общественным предметам: история, обществоведение, литература, а также на дисциплинах учебного плана </w:t>
      </w:r>
      <w:r>
        <w:rPr>
          <w:lang w:eastAsia="zh-CN"/>
        </w:rPr>
        <w:t xml:space="preserve">ОПОП </w:t>
      </w:r>
      <w:r>
        <w:rPr>
          <w:b/>
          <w:bCs/>
          <w:i/>
          <w:lang w:eastAsia="zh-CN"/>
        </w:rPr>
        <w:t xml:space="preserve">51.03.01 </w:t>
      </w:r>
      <w:proofErr w:type="spellStart"/>
      <w:r w:rsidR="00DD1369">
        <w:rPr>
          <w:b/>
          <w:bCs/>
          <w:i/>
          <w:lang w:eastAsia="zh-CN"/>
        </w:rPr>
        <w:t>Этнок</w:t>
      </w:r>
      <w:r>
        <w:rPr>
          <w:b/>
          <w:bCs/>
          <w:i/>
          <w:lang w:eastAsia="zh-CN"/>
        </w:rPr>
        <w:t>у</w:t>
      </w:r>
      <w:r w:rsidRPr="004743C1">
        <w:rPr>
          <w:b/>
          <w:bCs/>
          <w:i/>
          <w:lang w:eastAsia="zh-CN"/>
        </w:rPr>
        <w:t>льтурология</w:t>
      </w:r>
      <w:proofErr w:type="spellEnd"/>
      <w:r>
        <w:rPr>
          <w:b/>
          <w:bCs/>
          <w:i/>
          <w:lang w:eastAsia="zh-CN"/>
        </w:rPr>
        <w:t xml:space="preserve"> </w:t>
      </w:r>
      <w:r>
        <w:rPr>
          <w:lang w:eastAsia="zh-CN"/>
        </w:rPr>
        <w:t>(профиль:</w:t>
      </w:r>
      <w:proofErr w:type="gramEnd"/>
      <w:r>
        <w:rPr>
          <w:lang w:eastAsia="zh-CN"/>
        </w:rPr>
        <w:t xml:space="preserve"> </w:t>
      </w:r>
      <w:proofErr w:type="spellStart"/>
      <w:proofErr w:type="gramStart"/>
      <w:r w:rsidRPr="008F05E3">
        <w:rPr>
          <w:lang w:eastAsia="zh-CN"/>
        </w:rPr>
        <w:t>Этнокультурология</w:t>
      </w:r>
      <w:proofErr w:type="spellEnd"/>
      <w:r>
        <w:rPr>
          <w:lang w:eastAsia="zh-CN"/>
        </w:rPr>
        <w:t>):</w:t>
      </w:r>
      <w:proofErr w:type="gramEnd"/>
      <w:r>
        <w:rPr>
          <w:lang w:eastAsia="zh-CN"/>
        </w:rPr>
        <w:t xml:space="preserve"> </w:t>
      </w:r>
      <w:r w:rsidRPr="00B51D94">
        <w:rPr>
          <w:lang w:eastAsia="zh-CN"/>
        </w:rPr>
        <w:t xml:space="preserve">История России, Картина мира древнерусского книжника, Христианская символика и </w:t>
      </w:r>
      <w:proofErr w:type="spellStart"/>
      <w:r w:rsidRPr="00B51D94">
        <w:rPr>
          <w:lang w:eastAsia="zh-CN"/>
        </w:rPr>
        <w:t>эмблематика</w:t>
      </w:r>
      <w:proofErr w:type="spellEnd"/>
      <w:r w:rsidRPr="00B51D94">
        <w:rPr>
          <w:lang w:eastAsia="zh-CN"/>
        </w:rPr>
        <w:t>.</w:t>
      </w:r>
      <w:r w:rsidRPr="00B51D94">
        <w:t xml:space="preserve"> </w:t>
      </w:r>
    </w:p>
    <w:p w:rsidR="000E6D73" w:rsidRDefault="000E6D73" w:rsidP="00DD1369">
      <w:pPr>
        <w:ind w:firstLine="709"/>
        <w:jc w:val="both"/>
        <w:rPr>
          <w:lang w:eastAsia="zh-CN"/>
        </w:rPr>
      </w:pPr>
      <w:r>
        <w:rPr>
          <w:lang w:eastAsia="zh-CN"/>
        </w:rPr>
        <w:t>Основные положения дисциплины должны быть в дальнейшем использованы при изучении дисциплин</w:t>
      </w:r>
      <w:r w:rsidR="00DD1369">
        <w:rPr>
          <w:lang w:eastAsia="zh-CN"/>
        </w:rPr>
        <w:t>ы</w:t>
      </w:r>
      <w:r>
        <w:rPr>
          <w:lang w:eastAsia="zh-CN"/>
        </w:rPr>
        <w:t xml:space="preserve"> </w:t>
      </w:r>
      <w:r w:rsidR="00DD1369">
        <w:rPr>
          <w:lang w:eastAsia="zh-CN"/>
        </w:rPr>
        <w:t xml:space="preserve">Русская традиционная культура </w:t>
      </w:r>
      <w:r>
        <w:rPr>
          <w:lang w:eastAsia="zh-CN"/>
        </w:rPr>
        <w:t>и прохождении практик, а также процедур госу</w:t>
      </w:r>
      <w:r w:rsidR="00DD1369">
        <w:rPr>
          <w:lang w:eastAsia="zh-CN"/>
        </w:rPr>
        <w:t>дарственной итоговой аттестации.</w:t>
      </w:r>
    </w:p>
    <w:p w:rsidR="000E6D73" w:rsidRDefault="000E6D73" w:rsidP="000E6D73">
      <w:pPr>
        <w:ind w:firstLine="709"/>
        <w:jc w:val="both"/>
        <w:rPr>
          <w:lang w:eastAsia="zh-CN"/>
        </w:rPr>
      </w:pPr>
      <w:r>
        <w:rPr>
          <w:lang w:eastAsia="zh-CN"/>
        </w:rPr>
        <w:t>.</w:t>
      </w:r>
    </w:p>
    <w:p w:rsidR="00A008CC" w:rsidRPr="00C53003" w:rsidRDefault="00A008CC" w:rsidP="00A008CC">
      <w:pPr>
        <w:pStyle w:val="1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10" w:name="_Toc89917518"/>
      <w:bookmarkStart w:id="11" w:name="_Toc89918718"/>
      <w:bookmarkStart w:id="12" w:name="_Toc89985242"/>
      <w:bookmarkEnd w:id="6"/>
      <w:r w:rsidRPr="00C53003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3. КОМПЕТЕНЦИИ ОБУЧАЮЩЕГОСЯ, ФОРМИРУЕМЫЕ В РЕЗУЛЬТАТЕ ОСВОЕНИЯ ДИСЦИПЛИНЫ</w:t>
      </w:r>
      <w:bookmarkEnd w:id="10"/>
      <w:bookmarkEnd w:id="11"/>
      <w:bookmarkEnd w:id="12"/>
    </w:p>
    <w:p w:rsidR="00A008CC" w:rsidRDefault="00A008CC" w:rsidP="00A008CC">
      <w:pPr>
        <w:pStyle w:val="11"/>
        <w:tabs>
          <w:tab w:val="left" w:pos="0"/>
          <w:tab w:val="left" w:pos="426"/>
        </w:tabs>
        <w:suppressAutoHyphens/>
        <w:ind w:left="0" w:firstLine="706"/>
        <w:jc w:val="both"/>
        <w:rPr>
          <w:b/>
          <w:bCs/>
          <w:i/>
        </w:rPr>
      </w:pPr>
      <w:r>
        <w:rPr>
          <w:b/>
          <w:bCs/>
          <w:i/>
        </w:rPr>
        <w:t xml:space="preserve">Дисциплина </w:t>
      </w:r>
      <w:r w:rsidRPr="002C1B74">
        <w:rPr>
          <w:b/>
          <w:bCs/>
          <w:i/>
        </w:rPr>
        <w:t>«</w:t>
      </w:r>
      <w:r w:rsidRPr="000E6D73">
        <w:rPr>
          <w:b/>
          <w:i/>
        </w:rPr>
        <w:t>Полевая археография</w:t>
      </w:r>
      <w:r w:rsidRPr="002C1B74">
        <w:rPr>
          <w:b/>
          <w:bCs/>
          <w:i/>
          <w:iCs/>
          <w:szCs w:val="28"/>
        </w:rPr>
        <w:t>»</w:t>
      </w:r>
      <w:r w:rsidRPr="00BB7E3F">
        <w:rPr>
          <w:b/>
          <w:bCs/>
          <w:i/>
          <w:iCs/>
          <w:szCs w:val="28"/>
        </w:rPr>
        <w:t xml:space="preserve"> </w:t>
      </w:r>
      <w:r>
        <w:rPr>
          <w:b/>
          <w:bCs/>
          <w:i/>
        </w:rPr>
        <w:t xml:space="preserve">направлена на формирование следующих компетенций выпускника </w:t>
      </w:r>
      <w:r>
        <w:rPr>
          <w:lang w:eastAsia="ru-RU"/>
        </w:rPr>
        <w:t xml:space="preserve">в соответствии с ФГОС ВО и ОПОП ВО по направлению подготовки </w:t>
      </w:r>
      <w:r w:rsidRPr="008F05E3">
        <w:t xml:space="preserve">51.03.01 </w:t>
      </w:r>
      <w:r>
        <w:t>«</w:t>
      </w:r>
      <w:r w:rsidRPr="008F05E3">
        <w:t>Культурология</w:t>
      </w:r>
      <w:r>
        <w:t xml:space="preserve">» (профиль: </w:t>
      </w:r>
      <w:proofErr w:type="spellStart"/>
      <w:r w:rsidRPr="008F05E3">
        <w:t>Этнокультурология</w:t>
      </w:r>
      <w:proofErr w:type="spellEnd"/>
      <w:r>
        <w:t>):</w:t>
      </w:r>
    </w:p>
    <w:p w:rsidR="00224F7F" w:rsidRDefault="00224F7F" w:rsidP="00224F7F">
      <w:pPr>
        <w:jc w:val="both"/>
        <w:rPr>
          <w:spacing w:val="2"/>
        </w:rPr>
      </w:pPr>
      <w:r>
        <w:rPr>
          <w:b/>
          <w:bCs/>
          <w:lang w:eastAsia="zh-CN"/>
        </w:rPr>
        <w:t>УК – 1</w:t>
      </w:r>
      <w:r>
        <w:rPr>
          <w:bCs/>
          <w:lang w:eastAsia="zh-CN"/>
        </w:rPr>
        <w:t xml:space="preserve"> </w:t>
      </w:r>
      <w:r w:rsidRPr="00B41D4D">
        <w:rPr>
          <w:spacing w:val="2"/>
        </w:rPr>
        <w:t>Способность</w:t>
      </w:r>
      <w:r w:rsidRPr="00A212A3">
        <w:rPr>
          <w:spacing w:val="2"/>
        </w:rPr>
        <w:t xml:space="preserve">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spacing w:val="2"/>
        </w:rPr>
        <w:t>;</w:t>
      </w:r>
    </w:p>
    <w:p w:rsidR="00A008CC" w:rsidRDefault="00A008CC" w:rsidP="00A008CC">
      <w:pPr>
        <w:jc w:val="both"/>
        <w:rPr>
          <w:spacing w:val="2"/>
        </w:rPr>
      </w:pPr>
      <w:proofErr w:type="gramStart"/>
      <w:r>
        <w:rPr>
          <w:b/>
          <w:bCs/>
          <w:lang w:eastAsia="zh-CN"/>
        </w:rPr>
        <w:t>УК – 5</w:t>
      </w:r>
      <w:r>
        <w:rPr>
          <w:bCs/>
          <w:lang w:eastAsia="zh-CN"/>
        </w:rPr>
        <w:t xml:space="preserve"> </w:t>
      </w:r>
      <w:r w:rsidRPr="00B41D4D">
        <w:rPr>
          <w:spacing w:val="2"/>
        </w:rPr>
        <w:t xml:space="preserve">Способность </w:t>
      </w:r>
      <w:r w:rsidRPr="00D17C20">
        <w:t>воспринимать межкультурное разнообразие общества в социально-историческом, этическом и философском контекстах</w:t>
      </w:r>
      <w:r>
        <w:rPr>
          <w:spacing w:val="2"/>
        </w:rPr>
        <w:t>.</w:t>
      </w:r>
      <w:proofErr w:type="gramEnd"/>
    </w:p>
    <w:p w:rsidR="00E53DCE" w:rsidRPr="00E53DCE" w:rsidRDefault="00E53DCE" w:rsidP="00A008CC">
      <w:pPr>
        <w:jc w:val="both"/>
        <w:rPr>
          <w:rFonts w:eastAsia="Calibri"/>
          <w:bCs/>
        </w:rPr>
      </w:pPr>
      <w:r w:rsidRPr="00E53DCE">
        <w:rPr>
          <w:b/>
          <w:bCs/>
          <w:lang w:eastAsia="zh-CN"/>
        </w:rPr>
        <w:t>ОПК-1</w:t>
      </w:r>
      <w:r>
        <w:rPr>
          <w:b/>
          <w:bCs/>
          <w:lang w:eastAsia="zh-CN"/>
        </w:rPr>
        <w:t xml:space="preserve"> </w:t>
      </w:r>
      <w:r>
        <w:rPr>
          <w:rFonts w:eastAsia="Calibri"/>
          <w:bCs/>
        </w:rPr>
        <w:t>Способность</w:t>
      </w:r>
      <w:r w:rsidRPr="00E53DCE">
        <w:rPr>
          <w:rFonts w:eastAsia="Calibri"/>
          <w:bCs/>
        </w:rPr>
        <w:t xml:space="preserve"> применять полученные знания в области </w:t>
      </w:r>
      <w:proofErr w:type="spellStart"/>
      <w:r w:rsidRPr="00E53DCE">
        <w:rPr>
          <w:rFonts w:eastAsia="Calibri"/>
          <w:bCs/>
        </w:rPr>
        <w:t>культуроведения</w:t>
      </w:r>
      <w:proofErr w:type="spellEnd"/>
      <w:r w:rsidRPr="00E53DCE">
        <w:rPr>
          <w:rFonts w:eastAsia="Calibri"/>
          <w:bCs/>
        </w:rPr>
        <w:t xml:space="preserve"> и </w:t>
      </w:r>
      <w:proofErr w:type="spellStart"/>
      <w:r w:rsidRPr="00E53DCE">
        <w:rPr>
          <w:rFonts w:eastAsia="Calibri"/>
          <w:bCs/>
        </w:rPr>
        <w:t>социокультурного</w:t>
      </w:r>
      <w:proofErr w:type="spellEnd"/>
      <w:r w:rsidRPr="00E53DCE">
        <w:rPr>
          <w:rFonts w:eastAsia="Calibri"/>
          <w:bCs/>
        </w:rPr>
        <w:t xml:space="preserve"> проектирования в профессиональной деятельности и социальной практике.</w:t>
      </w:r>
    </w:p>
    <w:p w:rsidR="00A008CC" w:rsidRDefault="00A008CC" w:rsidP="00A008CC">
      <w:pPr>
        <w:jc w:val="both"/>
        <w:rPr>
          <w:lang w:eastAsia="zh-CN"/>
        </w:rPr>
      </w:pPr>
      <w:r>
        <w:rPr>
          <w:b/>
          <w:i/>
          <w:lang w:eastAsia="zh-CN"/>
        </w:rPr>
        <w:t xml:space="preserve">Перечень планируемых результатов </w:t>
      </w:r>
      <w:proofErr w:type="gramStart"/>
      <w:r>
        <w:rPr>
          <w:b/>
          <w:i/>
          <w:lang w:eastAsia="zh-CN"/>
        </w:rPr>
        <w:t>обучения по дисциплине</w:t>
      </w:r>
      <w:proofErr w:type="gramEnd"/>
      <w:r>
        <w:rPr>
          <w:lang w:eastAsia="zh-CN"/>
        </w:rPr>
        <w:t>, соотнесенные с планируемыми результатами освоения образовательной программы:</w:t>
      </w:r>
    </w:p>
    <w:p w:rsidR="00E96F86" w:rsidRDefault="00E96F86" w:rsidP="00A008CC">
      <w:pPr>
        <w:jc w:val="both"/>
        <w:rPr>
          <w:lang w:eastAsia="zh-CN"/>
        </w:rPr>
      </w:pPr>
    </w:p>
    <w:p w:rsidR="00E96F86" w:rsidRDefault="00E96F86" w:rsidP="00A008CC">
      <w:pPr>
        <w:jc w:val="both"/>
        <w:rPr>
          <w:lang w:eastAsia="zh-CN"/>
        </w:rPr>
      </w:pPr>
    </w:p>
    <w:p w:rsidR="00E53DCE" w:rsidRDefault="00E53DCE" w:rsidP="00A008CC">
      <w:pPr>
        <w:jc w:val="both"/>
        <w:rPr>
          <w:lang w:eastAsia="zh-CN"/>
        </w:rPr>
      </w:pPr>
    </w:p>
    <w:p w:rsidR="00E96F86" w:rsidRDefault="00E96F86" w:rsidP="00A008CC">
      <w:pPr>
        <w:jc w:val="both"/>
        <w:rPr>
          <w:lang w:eastAsia="zh-CN"/>
        </w:rPr>
      </w:pPr>
    </w:p>
    <w:p w:rsidR="00E96F86" w:rsidRDefault="00E96F86" w:rsidP="00A008CC">
      <w:pPr>
        <w:jc w:val="both"/>
        <w:rPr>
          <w:lang w:eastAsia="zh-CN"/>
        </w:rPr>
      </w:pPr>
    </w:p>
    <w:p w:rsidR="00E96F86" w:rsidRDefault="00E96F86" w:rsidP="00A008CC">
      <w:pPr>
        <w:jc w:val="both"/>
        <w:rPr>
          <w:lang w:eastAsia="zh-CN"/>
        </w:rPr>
      </w:pPr>
    </w:p>
    <w:p w:rsidR="00E53DCE" w:rsidRDefault="00E53DCE" w:rsidP="00A008CC">
      <w:pPr>
        <w:jc w:val="both"/>
        <w:rPr>
          <w:lang w:eastAsia="zh-CN"/>
        </w:rPr>
      </w:pPr>
    </w:p>
    <w:p w:rsidR="00E96F86" w:rsidRDefault="00E96F86" w:rsidP="00A008CC">
      <w:pPr>
        <w:jc w:val="both"/>
        <w:rPr>
          <w:lang w:eastAsia="zh-CN"/>
        </w:rPr>
      </w:pPr>
    </w:p>
    <w:p w:rsidR="00A008CC" w:rsidRPr="00F9212D" w:rsidRDefault="00A008CC" w:rsidP="00A008CC">
      <w:pPr>
        <w:ind w:firstLine="709"/>
        <w:jc w:val="right"/>
        <w:rPr>
          <w:i/>
          <w:lang w:eastAsia="zh-CN"/>
        </w:rPr>
      </w:pPr>
      <w:r w:rsidRPr="00F9212D">
        <w:rPr>
          <w:i/>
          <w:lang w:eastAsia="zh-CN"/>
        </w:rPr>
        <w:t>Таблица 1</w:t>
      </w:r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Layout w:type="fixed"/>
        <w:tblCellMar>
          <w:left w:w="93" w:type="dxa"/>
        </w:tblCellMar>
        <w:tblLook w:val="0000"/>
      </w:tblPr>
      <w:tblGrid>
        <w:gridCol w:w="1828"/>
        <w:gridCol w:w="2552"/>
        <w:gridCol w:w="4947"/>
      </w:tblGrid>
      <w:tr w:rsidR="00E550AD" w:rsidTr="00E96F86">
        <w:trPr>
          <w:cantSplit/>
          <w:trHeight w:val="414"/>
          <w:jc w:val="center"/>
        </w:trPr>
        <w:tc>
          <w:tcPr>
            <w:tcW w:w="182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E550AD" w:rsidRDefault="00E550AD" w:rsidP="00E96F86">
            <w:pPr>
              <w:jc w:val="center"/>
              <w:rPr>
                <w:b/>
                <w:lang w:eastAsia="zh-CN"/>
              </w:rPr>
            </w:pPr>
            <w:r>
              <w:rPr>
                <w:rFonts w:eastAsia="Calibri"/>
                <w:b/>
              </w:rPr>
              <w:lastRenderedPageBreak/>
              <w:t xml:space="preserve">Компетенция </w:t>
            </w:r>
            <w:r w:rsidRPr="00BE215B">
              <w:rPr>
                <w:rFonts w:eastAsia="Calibri"/>
                <w:b/>
                <w:sz w:val="22"/>
                <w:szCs w:val="22"/>
              </w:rPr>
              <w:t>(код и наименование)</w:t>
            </w:r>
          </w:p>
        </w:tc>
        <w:tc>
          <w:tcPr>
            <w:tcW w:w="2552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E550AD" w:rsidRPr="001C14E4" w:rsidRDefault="00E550AD" w:rsidP="00E96F86">
            <w:pPr>
              <w:jc w:val="both"/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Индикаторы</w:t>
            </w:r>
          </w:p>
          <w:p w:rsidR="00E550AD" w:rsidRPr="001C14E4" w:rsidRDefault="00E550AD" w:rsidP="00E96F86">
            <w:pPr>
              <w:jc w:val="both"/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компетенций</w:t>
            </w:r>
          </w:p>
          <w:p w:rsidR="00E550AD" w:rsidRDefault="00E550AD" w:rsidP="00E96F86">
            <w:pPr>
              <w:jc w:val="center"/>
              <w:rPr>
                <w:b/>
                <w:lang w:eastAsia="zh-CN"/>
              </w:rPr>
            </w:pPr>
          </w:p>
        </w:tc>
        <w:tc>
          <w:tcPr>
            <w:tcW w:w="4947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E550AD" w:rsidRDefault="00E550AD" w:rsidP="00E96F86">
            <w:pPr>
              <w:jc w:val="center"/>
              <w:rPr>
                <w:b/>
                <w:lang w:eastAsia="zh-CN"/>
              </w:rPr>
            </w:pPr>
            <w:r>
              <w:rPr>
                <w:rFonts w:eastAsia="Calibri"/>
                <w:b/>
              </w:rPr>
              <w:t>Результаты обучения</w:t>
            </w:r>
          </w:p>
        </w:tc>
      </w:tr>
      <w:tr w:rsidR="00E550AD" w:rsidTr="00E96F86">
        <w:trPr>
          <w:cantSplit/>
          <w:trHeight w:val="376"/>
          <w:jc w:val="center"/>
        </w:trPr>
        <w:tc>
          <w:tcPr>
            <w:tcW w:w="1828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E550AD" w:rsidRDefault="00E550AD" w:rsidP="00E96F86">
            <w:pPr>
              <w:snapToGrid w:val="0"/>
              <w:rPr>
                <w:lang w:eastAsia="zh-CN"/>
              </w:rPr>
            </w:pPr>
          </w:p>
        </w:tc>
        <w:tc>
          <w:tcPr>
            <w:tcW w:w="2552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E550AD" w:rsidRDefault="00E550AD" w:rsidP="00E96F86">
            <w:pPr>
              <w:snapToGrid w:val="0"/>
              <w:rPr>
                <w:lang w:eastAsia="zh-CN"/>
              </w:rPr>
            </w:pPr>
          </w:p>
        </w:tc>
        <w:tc>
          <w:tcPr>
            <w:tcW w:w="4947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E550AD" w:rsidRDefault="00E550AD" w:rsidP="00E96F86">
            <w:pPr>
              <w:snapToGrid w:val="0"/>
              <w:rPr>
                <w:lang w:eastAsia="zh-CN"/>
              </w:rPr>
            </w:pPr>
          </w:p>
        </w:tc>
      </w:tr>
      <w:tr w:rsidR="00E550AD" w:rsidTr="00E96F86">
        <w:trPr>
          <w:trHeight w:val="424"/>
          <w:jc w:val="center"/>
        </w:trPr>
        <w:tc>
          <w:tcPr>
            <w:tcW w:w="18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E550AD" w:rsidRDefault="00E550AD" w:rsidP="00E96F86">
            <w:pPr>
              <w:rPr>
                <w:bCs/>
                <w:i/>
                <w:lang w:eastAsia="zh-CN"/>
              </w:rPr>
            </w:pPr>
            <w:r>
              <w:rPr>
                <w:b/>
                <w:bCs/>
                <w:lang w:eastAsia="zh-CN"/>
              </w:rPr>
              <w:t>УК – 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550AD" w:rsidRDefault="00E96F86" w:rsidP="00E96F86">
            <w:pPr>
              <w:rPr>
                <w:i/>
                <w:lang w:eastAsia="zh-CN"/>
              </w:rPr>
            </w:pPr>
            <w:r w:rsidRPr="00E96F86">
              <w:rPr>
                <w:bCs/>
                <w:spacing w:val="2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задач. </w:t>
            </w:r>
          </w:p>
        </w:tc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96F86" w:rsidRPr="00E96F86" w:rsidRDefault="00521502" w:rsidP="00E96F86">
            <w:r>
              <w:rPr>
                <w:b/>
                <w:i/>
              </w:rPr>
              <w:t>Знать:</w:t>
            </w:r>
            <w:r w:rsidR="00E96F86" w:rsidRPr="00E96F86">
              <w:rPr>
                <w:rFonts w:eastAsia="Calibri"/>
                <w:lang w:eastAsia="ar-SA"/>
              </w:rPr>
              <w:t xml:space="preserve"> </w:t>
            </w:r>
            <w:r w:rsidR="00E53DCE">
              <w:t>п</w:t>
            </w:r>
            <w:r w:rsidR="00E96F86" w:rsidRPr="00E96F86">
              <w:t>ринципы работы с теоретической и эмпирической информацией; основы и методы проведения исследовательской работы;</w:t>
            </w:r>
          </w:p>
          <w:p w:rsidR="00521502" w:rsidRPr="00E96F86" w:rsidRDefault="00E96F86" w:rsidP="00E96F86">
            <w:r w:rsidRPr="00E96F86">
              <w:t>основные этапы и перспективы развития в профессиональной области.</w:t>
            </w:r>
          </w:p>
          <w:p w:rsidR="00521502" w:rsidRDefault="00521502" w:rsidP="00E96F86">
            <w:pPr>
              <w:jc w:val="both"/>
            </w:pPr>
            <w:r>
              <w:rPr>
                <w:b/>
                <w:i/>
              </w:rPr>
              <w:t>Уметь:</w:t>
            </w:r>
            <w:r w:rsidR="00E96F86">
              <w:rPr>
                <w:b/>
                <w:i/>
              </w:rPr>
              <w:t xml:space="preserve"> </w:t>
            </w:r>
            <w:r w:rsidR="00E53DCE">
              <w:t>п</w:t>
            </w:r>
            <w:r w:rsidR="00E96F86" w:rsidRPr="007E4C35">
              <w:t xml:space="preserve">рименять принципы системного анализа и основные законы </w:t>
            </w:r>
            <w:proofErr w:type="spellStart"/>
            <w:proofErr w:type="gramStart"/>
            <w:r w:rsidR="00E96F86" w:rsidRPr="007E4C35">
              <w:t>естественно-научных</w:t>
            </w:r>
            <w:proofErr w:type="spellEnd"/>
            <w:proofErr w:type="gramEnd"/>
            <w:r w:rsidR="00E96F86" w:rsidRPr="007E4C35">
              <w:t xml:space="preserve"> дисциплин; критически оценивать результаты исследований; представлять результаты проведенных исследований в различных формах. </w:t>
            </w:r>
          </w:p>
          <w:p w:rsidR="00E550AD" w:rsidRDefault="00521502" w:rsidP="00E96F86">
            <w:r>
              <w:rPr>
                <w:b/>
                <w:i/>
              </w:rPr>
              <w:t>Владеть:</w:t>
            </w:r>
            <w:r w:rsidR="00E96F86">
              <w:t xml:space="preserve"> </w:t>
            </w:r>
            <w:r w:rsidR="00E53DCE">
              <w:rPr>
                <w:bCs/>
              </w:rPr>
              <w:t>н</w:t>
            </w:r>
            <w:r w:rsidR="00E96F86" w:rsidRPr="007E4C35">
              <w:rPr>
                <w:bCs/>
              </w:rPr>
              <w:t xml:space="preserve">авыками </w:t>
            </w:r>
            <w:r w:rsidR="00E96F86" w:rsidRPr="007E4C35">
              <w:t>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практических знаний для авторских и коллективных научных исследований.</w:t>
            </w:r>
          </w:p>
        </w:tc>
      </w:tr>
      <w:tr w:rsidR="00E550AD" w:rsidTr="00E96F86">
        <w:trPr>
          <w:trHeight w:val="5370"/>
          <w:jc w:val="center"/>
        </w:trPr>
        <w:tc>
          <w:tcPr>
            <w:tcW w:w="18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E550AD" w:rsidRDefault="00E550AD" w:rsidP="00E550AD">
            <w:pPr>
              <w:rPr>
                <w:bCs/>
                <w:i/>
                <w:lang w:eastAsia="zh-CN"/>
              </w:rPr>
            </w:pPr>
            <w:r>
              <w:rPr>
                <w:b/>
                <w:bCs/>
                <w:lang w:eastAsia="zh-CN"/>
              </w:rPr>
              <w:t>УК – 5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550AD" w:rsidRPr="006D7920" w:rsidRDefault="00E96F86" w:rsidP="006D7920">
            <w:pPr>
              <w:jc w:val="both"/>
              <w:rPr>
                <w:rFonts w:eastAsia="Calibri"/>
              </w:rPr>
            </w:pPr>
            <w:proofErr w:type="gramStart"/>
            <w:r w:rsidRPr="00E96F86">
              <w:t>Способен</w:t>
            </w:r>
            <w:proofErr w:type="gramEnd"/>
            <w:r w:rsidRPr="00E96F86">
              <w:t xml:space="preserve">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550AD" w:rsidRDefault="00E550AD" w:rsidP="00E96F86">
            <w:pPr>
              <w:jc w:val="both"/>
            </w:pPr>
            <w:r>
              <w:rPr>
                <w:b/>
                <w:i/>
              </w:rPr>
              <w:t>Знать:</w:t>
            </w:r>
            <w:r w:rsidR="00E96F86" w:rsidRPr="00E96F86">
              <w:rPr>
                <w:rFonts w:eastAsia="Calibri"/>
              </w:rPr>
              <w:t xml:space="preserve"> </w:t>
            </w:r>
            <w:r w:rsidR="00E53DCE">
              <w:t>м</w:t>
            </w:r>
            <w:r w:rsidR="00E96F86" w:rsidRPr="00E96F86">
              <w:t>ировоззренческие, социально и личностно значимые  этапы и закономерности исторического развития общества; основные этапы развития философской мысли, тенденции и проблемы в развитии современных философских направлений и школ.</w:t>
            </w:r>
          </w:p>
          <w:p w:rsidR="00E550AD" w:rsidRDefault="00E550AD" w:rsidP="00E96F86">
            <w:pPr>
              <w:jc w:val="both"/>
            </w:pPr>
            <w:r>
              <w:rPr>
                <w:b/>
                <w:i/>
              </w:rPr>
              <w:t>Уметь:</w:t>
            </w:r>
            <w:r w:rsidR="00E53DCE">
              <w:t xml:space="preserve"> и</w:t>
            </w:r>
            <w:r w:rsidR="00E96F86" w:rsidRPr="001A215F">
              <w:t>нтерпретировать в практической деятельности  основные этапы и закономерности исторического развития общества для формирования гражданской позиции; применять интерпретировать философские тексты;  использовать фундаментальные знания философской методологии и основных научных концепций в сфере профессиональной деятельности</w:t>
            </w:r>
            <w:r w:rsidR="00E96F86">
              <w:t>.</w:t>
            </w:r>
          </w:p>
          <w:p w:rsidR="00E550AD" w:rsidRPr="00E96F86" w:rsidRDefault="00E550AD" w:rsidP="00521502">
            <w:pPr>
              <w:jc w:val="both"/>
            </w:pPr>
            <w:r>
              <w:rPr>
                <w:b/>
                <w:i/>
              </w:rPr>
              <w:t>Владеть:</w:t>
            </w:r>
            <w:r w:rsidR="00E96F86">
              <w:t xml:space="preserve"> </w:t>
            </w:r>
            <w:r w:rsidR="00E53DCE">
              <w:t>н</w:t>
            </w:r>
            <w:r w:rsidR="00E96F86" w:rsidRPr="001A215F">
              <w:t>авыками анализа ведущих философских, идеологических и социально-политических доктрин; концептуальным аппаратом современного философского и научного исследования</w:t>
            </w:r>
          </w:p>
        </w:tc>
      </w:tr>
      <w:tr w:rsidR="00E96F86" w:rsidTr="00E96F86">
        <w:trPr>
          <w:trHeight w:val="5370"/>
          <w:jc w:val="center"/>
        </w:trPr>
        <w:tc>
          <w:tcPr>
            <w:tcW w:w="18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E96F86" w:rsidRDefault="00E53DCE" w:rsidP="00E550AD">
            <w:pPr>
              <w:rPr>
                <w:b/>
                <w:bCs/>
                <w:lang w:eastAsia="zh-CN"/>
              </w:rPr>
            </w:pPr>
            <w:r w:rsidRPr="00E53DCE">
              <w:rPr>
                <w:b/>
                <w:bCs/>
                <w:lang w:eastAsia="zh-CN"/>
              </w:rPr>
              <w:lastRenderedPageBreak/>
              <w:t>ОПК-1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96F86" w:rsidRPr="001C14E4" w:rsidRDefault="00E53DCE" w:rsidP="00E96F86">
            <w:pPr>
              <w:jc w:val="both"/>
              <w:rPr>
                <w:rFonts w:eastAsia="Calibri"/>
              </w:rPr>
            </w:pPr>
            <w:proofErr w:type="gramStart"/>
            <w:r w:rsidRPr="00E53DCE">
              <w:rPr>
                <w:rFonts w:eastAsia="Calibri"/>
                <w:bCs/>
              </w:rPr>
              <w:t>Способен</w:t>
            </w:r>
            <w:proofErr w:type="gramEnd"/>
            <w:r w:rsidRPr="00E53DCE">
              <w:rPr>
                <w:rFonts w:eastAsia="Calibri"/>
                <w:bCs/>
              </w:rPr>
              <w:t xml:space="preserve"> применять полученные знания в области </w:t>
            </w:r>
            <w:proofErr w:type="spellStart"/>
            <w:r w:rsidRPr="00E53DCE">
              <w:rPr>
                <w:rFonts w:eastAsia="Calibri"/>
                <w:bCs/>
              </w:rPr>
              <w:t>культуроведения</w:t>
            </w:r>
            <w:proofErr w:type="spellEnd"/>
            <w:r w:rsidRPr="00E53DCE">
              <w:rPr>
                <w:rFonts w:eastAsia="Calibri"/>
                <w:bCs/>
              </w:rPr>
              <w:t xml:space="preserve"> и </w:t>
            </w:r>
            <w:proofErr w:type="spellStart"/>
            <w:r w:rsidRPr="00E53DCE">
              <w:rPr>
                <w:rFonts w:eastAsia="Calibri"/>
                <w:bCs/>
              </w:rPr>
              <w:t>социокультурного</w:t>
            </w:r>
            <w:proofErr w:type="spellEnd"/>
            <w:r w:rsidRPr="00E53DCE">
              <w:rPr>
                <w:rFonts w:eastAsia="Calibri"/>
                <w:bCs/>
              </w:rPr>
              <w:t xml:space="preserve"> проектирования в профессиональной деятельности и социальной практике.</w:t>
            </w:r>
          </w:p>
        </w:tc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E53DCE" w:rsidRPr="007E4C35" w:rsidRDefault="00E53DCE" w:rsidP="00E53DCE">
            <w:pPr>
              <w:jc w:val="both"/>
            </w:pPr>
            <w:r>
              <w:rPr>
                <w:b/>
                <w:i/>
              </w:rPr>
              <w:t xml:space="preserve">Знать: </w:t>
            </w:r>
            <w:r>
              <w:t>н</w:t>
            </w:r>
            <w:r w:rsidRPr="007E4C35">
              <w:t>аиболее эффективные методы культурологии для использования их в профессиональной деятельности и социальной практике; приемы составления аналитических отчет</w:t>
            </w:r>
            <w:r>
              <w:t>ов, обзоров, аналитических карт.</w:t>
            </w:r>
          </w:p>
          <w:p w:rsidR="00E96F86" w:rsidRDefault="00E53DCE" w:rsidP="00E96F86">
            <w:pPr>
              <w:jc w:val="both"/>
            </w:pPr>
            <w:r>
              <w:rPr>
                <w:b/>
                <w:i/>
              </w:rPr>
              <w:t xml:space="preserve">Уметь: </w:t>
            </w:r>
            <w:r w:rsidRPr="007E4C35">
              <w:t>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социально-практической деятельности; высказывать суждение о целесообразности применения культурологических знаний в профессиональной деятельности и социальной практике.</w:t>
            </w:r>
          </w:p>
          <w:p w:rsidR="00E53DCE" w:rsidRPr="00E53DCE" w:rsidRDefault="00E53DCE" w:rsidP="00E96F86">
            <w:pPr>
              <w:jc w:val="both"/>
            </w:pPr>
            <w:r>
              <w:rPr>
                <w:b/>
                <w:i/>
              </w:rPr>
              <w:t>Владеть:</w:t>
            </w:r>
            <w:r w:rsidRPr="007E4C35">
              <w:t xml:space="preserve"> </w:t>
            </w:r>
            <w:r>
              <w:t>о</w:t>
            </w:r>
            <w:r w:rsidRPr="007E4C35">
              <w:t>сновами анализа культурных форм, процессов, практик; концепциями современной науки о культуре; навыками ведения дискуссии по актуальным вопросам современной науки о культуре; навыками преобразования информации в разные формы отчетов, обзоров и др.</w:t>
            </w:r>
          </w:p>
        </w:tc>
      </w:tr>
    </w:tbl>
    <w:p w:rsidR="006B30EA" w:rsidRDefault="006B30EA" w:rsidP="00225C76">
      <w:pPr>
        <w:tabs>
          <w:tab w:val="left" w:pos="0"/>
        </w:tabs>
        <w:ind w:firstLine="709"/>
        <w:jc w:val="both"/>
        <w:rPr>
          <w:szCs w:val="28"/>
        </w:rPr>
      </w:pPr>
    </w:p>
    <w:p w:rsidR="00F17D98" w:rsidRPr="00952D0E" w:rsidRDefault="00F17D98" w:rsidP="00F17D98">
      <w:pPr>
        <w:pStyle w:val="1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13" w:name="_Toc89937464"/>
      <w:bookmarkStart w:id="14" w:name="_Toc89937496"/>
      <w:bookmarkStart w:id="15" w:name="_Toc89985243"/>
      <w:bookmarkStart w:id="16" w:name="_Toc89917519"/>
      <w:bookmarkStart w:id="17" w:name="_Toc89918719"/>
      <w:bookmarkStart w:id="18" w:name="_Toc89924481"/>
      <w:bookmarkStart w:id="19" w:name="_Toc89927816"/>
      <w:r w:rsidRPr="00952D0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4. СТРУКТУРА И СОДЕРЖАНИЕ ДИСЦИПЛИНЫ (модуля)</w:t>
      </w:r>
      <w:bookmarkEnd w:id="13"/>
      <w:bookmarkEnd w:id="14"/>
      <w:bookmarkEnd w:id="15"/>
      <w:r w:rsidRPr="00952D0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F17D98" w:rsidRDefault="00F17D98" w:rsidP="00F17D98">
      <w:pPr>
        <w:jc w:val="both"/>
        <w:rPr>
          <w:b/>
          <w:i/>
        </w:rPr>
      </w:pPr>
      <w:r>
        <w:rPr>
          <w:b/>
          <w:i/>
        </w:rPr>
        <w:t xml:space="preserve">4.1 Объем дисциплины (модуля) </w:t>
      </w:r>
    </w:p>
    <w:p w:rsidR="00F17D98" w:rsidRDefault="00F17D98" w:rsidP="00F17D98">
      <w:pPr>
        <w:ind w:firstLine="709"/>
        <w:jc w:val="both"/>
        <w:rPr>
          <w:lang w:eastAsia="zh-CN"/>
        </w:rPr>
      </w:pPr>
      <w:r>
        <w:rPr>
          <w:lang w:eastAsia="zh-CN"/>
        </w:rPr>
        <w:t>Общая трудоёмкость дисциплины составляет</w:t>
      </w:r>
      <w:r>
        <w:rPr>
          <w:i/>
          <w:color w:val="FF0000"/>
          <w:lang w:eastAsia="zh-CN"/>
        </w:rPr>
        <w:t xml:space="preserve"> </w:t>
      </w:r>
      <w:r>
        <w:rPr>
          <w:b/>
          <w:lang w:eastAsia="zh-CN"/>
        </w:rPr>
        <w:t>2 з. е. – 72</w:t>
      </w:r>
      <w:r>
        <w:rPr>
          <w:i/>
          <w:color w:val="FF0000"/>
          <w:lang w:eastAsia="zh-CN"/>
        </w:rPr>
        <w:t xml:space="preserve"> </w:t>
      </w:r>
      <w:r>
        <w:rPr>
          <w:lang w:eastAsia="zh-CN"/>
        </w:rPr>
        <w:t>академических часа,</w:t>
      </w:r>
      <w:r w:rsidRPr="00D959CF">
        <w:rPr>
          <w:lang w:eastAsia="zh-CN"/>
        </w:rPr>
        <w:t xml:space="preserve"> </w:t>
      </w:r>
      <w:r>
        <w:rPr>
          <w:lang w:eastAsia="zh-CN"/>
        </w:rPr>
        <w:t xml:space="preserve">из них </w:t>
      </w:r>
      <w:r>
        <w:t>контактных</w:t>
      </w:r>
      <w:r w:rsidRPr="00022030">
        <w:rPr>
          <w:lang w:eastAsia="zh-CN"/>
        </w:rPr>
        <w:t xml:space="preserve"> </w:t>
      </w:r>
      <w:r>
        <w:rPr>
          <w:lang w:eastAsia="zh-CN"/>
        </w:rPr>
        <w:t>38 академических часов, самостоятельная работа студента 34 академических часа</w:t>
      </w:r>
      <w:r w:rsidRPr="00497639">
        <w:rPr>
          <w:lang w:eastAsia="zh-CN"/>
        </w:rPr>
        <w:t xml:space="preserve">, </w:t>
      </w:r>
      <w:r w:rsidRPr="00497639">
        <w:t>форм</w:t>
      </w:r>
      <w:r>
        <w:t>а</w:t>
      </w:r>
      <w:r w:rsidRPr="00497639">
        <w:t xml:space="preserve"> контроля</w:t>
      </w:r>
      <w:r>
        <w:t xml:space="preserve"> – зачёт.</w:t>
      </w:r>
    </w:p>
    <w:p w:rsidR="00F17D98" w:rsidRDefault="00F17D98" w:rsidP="00F17D98">
      <w:pPr>
        <w:jc w:val="both"/>
      </w:pPr>
    </w:p>
    <w:p w:rsidR="00F17D98" w:rsidRPr="00C85A57" w:rsidRDefault="00F17D98" w:rsidP="00F17D98">
      <w:pPr>
        <w:jc w:val="both"/>
        <w:rPr>
          <w:i/>
        </w:rPr>
      </w:pPr>
      <w:r w:rsidRPr="00C85A57">
        <w:rPr>
          <w:b/>
          <w:i/>
        </w:rPr>
        <w:t xml:space="preserve">4.2. Структура дисциплины </w:t>
      </w:r>
      <w:r w:rsidRPr="00C85A57">
        <w:rPr>
          <w:i/>
        </w:rPr>
        <w:t xml:space="preserve"> </w:t>
      </w:r>
    </w:p>
    <w:p w:rsidR="00F17D98" w:rsidRDefault="00F17D98" w:rsidP="00F17D98">
      <w:pPr>
        <w:jc w:val="right"/>
        <w:rPr>
          <w:lang w:eastAsia="zh-CN"/>
        </w:rPr>
      </w:pPr>
    </w:p>
    <w:p w:rsidR="00F17D98" w:rsidRDefault="00F17D98" w:rsidP="00F17D98">
      <w:pPr>
        <w:jc w:val="right"/>
        <w:rPr>
          <w:i/>
          <w:lang w:eastAsia="zh-CN"/>
        </w:rPr>
      </w:pPr>
      <w:r>
        <w:rPr>
          <w:lang w:eastAsia="zh-CN"/>
        </w:rPr>
        <w:t xml:space="preserve">Для очной формы обучения                                 </w:t>
      </w:r>
      <w:r w:rsidRPr="00E125B0">
        <w:rPr>
          <w:i/>
          <w:lang w:eastAsia="zh-CN"/>
        </w:rPr>
        <w:t>Таблица 2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/>
      </w:tblPr>
      <w:tblGrid>
        <w:gridCol w:w="5659"/>
        <w:gridCol w:w="846"/>
        <w:gridCol w:w="2846"/>
      </w:tblGrid>
      <w:tr w:rsidR="00F17D98" w:rsidTr="00E96F86">
        <w:trPr>
          <w:cantSplit/>
          <w:trHeight w:val="219"/>
          <w:jc w:val="center"/>
        </w:trPr>
        <w:tc>
          <w:tcPr>
            <w:tcW w:w="5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98" w:rsidRDefault="00F17D98" w:rsidP="00E96F8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Виды учебной деятельности</w:t>
            </w:r>
          </w:p>
          <w:p w:rsidR="00F17D98" w:rsidRDefault="00F17D98" w:rsidP="00E96F86">
            <w:pPr>
              <w:jc w:val="center"/>
              <w:rPr>
                <w:i/>
                <w:iCs/>
                <w:lang w:eastAsia="zh-CN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98" w:rsidRDefault="00F17D98" w:rsidP="00E96F86">
            <w:pPr>
              <w:snapToGrid w:val="0"/>
              <w:jc w:val="center"/>
              <w:rPr>
                <w:i/>
                <w:iCs/>
                <w:lang w:eastAsia="zh-CN"/>
              </w:rPr>
            </w:pPr>
          </w:p>
          <w:p w:rsidR="00F17D98" w:rsidRDefault="00F17D98" w:rsidP="00E96F8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Всего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98" w:rsidRDefault="00F17D98" w:rsidP="00E96F8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Семестры</w:t>
            </w:r>
          </w:p>
        </w:tc>
      </w:tr>
      <w:tr w:rsidR="00F17D98" w:rsidTr="00E96F86">
        <w:trPr>
          <w:cantSplit/>
          <w:trHeight w:val="234"/>
          <w:jc w:val="center"/>
        </w:trPr>
        <w:tc>
          <w:tcPr>
            <w:tcW w:w="56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7D98" w:rsidRDefault="00F17D98" w:rsidP="00E96F86">
            <w:pPr>
              <w:snapToGrid w:val="0"/>
              <w:rPr>
                <w:lang w:eastAsia="zh-C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7D98" w:rsidRDefault="00F17D98" w:rsidP="00E96F86">
            <w:pPr>
              <w:snapToGrid w:val="0"/>
              <w:rPr>
                <w:lang w:eastAsia="zh-CN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17D98" w:rsidRDefault="006D4D60" w:rsidP="00E96F8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</w:tr>
      <w:tr w:rsidR="00F17D98" w:rsidTr="00E96F86">
        <w:trPr>
          <w:cantSplit/>
          <w:trHeight w:val="608"/>
          <w:jc w:val="center"/>
        </w:trPr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F17D98" w:rsidRDefault="00F17D98" w:rsidP="00E96F86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17D98" w:rsidRDefault="00F17D98" w:rsidP="00E96F8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38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F17D98" w:rsidRDefault="00F17D98" w:rsidP="00E96F8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38</w:t>
            </w:r>
          </w:p>
        </w:tc>
      </w:tr>
      <w:tr w:rsidR="00F17D98" w:rsidTr="00E96F86">
        <w:trPr>
          <w:cantSplit/>
          <w:trHeight w:val="303"/>
          <w:jc w:val="center"/>
        </w:trPr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98" w:rsidRDefault="00F17D98" w:rsidP="00E96F86">
            <w:pPr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98" w:rsidRDefault="00F17D98" w:rsidP="00DD136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  <w:r w:rsidR="00DD1369">
              <w:rPr>
                <w:lang w:eastAsia="zh-CN"/>
              </w:rPr>
              <w:t>8</w:t>
            </w:r>
          </w:p>
        </w:tc>
        <w:tc>
          <w:tcPr>
            <w:tcW w:w="2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98" w:rsidRDefault="00F17D98" w:rsidP="00DD136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  <w:r w:rsidR="00DD1369">
              <w:rPr>
                <w:lang w:eastAsia="zh-CN"/>
              </w:rPr>
              <w:t>8</w:t>
            </w:r>
          </w:p>
        </w:tc>
      </w:tr>
      <w:tr w:rsidR="00F17D98" w:rsidTr="00E96F86">
        <w:trPr>
          <w:cantSplit/>
          <w:trHeight w:val="3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98" w:rsidRDefault="00F17D98" w:rsidP="00E96F86">
            <w:pPr>
              <w:rPr>
                <w:lang w:eastAsia="zh-CN"/>
              </w:rPr>
            </w:pPr>
            <w:r>
              <w:rPr>
                <w:lang w:eastAsia="zh-CN"/>
              </w:rPr>
              <w:t>Занятия семинарского типа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98" w:rsidRDefault="00F17D98" w:rsidP="00DD136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  <w:r w:rsidR="00DD1369">
              <w:rPr>
                <w:lang w:eastAsia="zh-CN"/>
              </w:rPr>
              <w:t>6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98" w:rsidRDefault="00F17D98" w:rsidP="00DD136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</w:t>
            </w:r>
            <w:r w:rsidR="00DD1369">
              <w:rPr>
                <w:lang w:eastAsia="zh-CN"/>
              </w:rPr>
              <w:t>6</w:t>
            </w:r>
          </w:p>
        </w:tc>
      </w:tr>
      <w:tr w:rsidR="00F17D98" w:rsidTr="00E96F86">
        <w:trPr>
          <w:cantSplit/>
          <w:trHeight w:val="3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98" w:rsidRDefault="00F17D98" w:rsidP="00F17D98">
            <w:pPr>
              <w:rPr>
                <w:lang w:eastAsia="zh-CN"/>
              </w:rPr>
            </w:pPr>
            <w:r>
              <w:rPr>
                <w:lang w:eastAsia="zh-CN"/>
              </w:rPr>
              <w:t>Индивидуальные и другие виды занятий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98" w:rsidRDefault="00DD1369" w:rsidP="00F17D98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D98" w:rsidRDefault="00DD1369" w:rsidP="00F17D98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</w:tr>
      <w:tr w:rsidR="00F17D98" w:rsidTr="00E96F86">
        <w:trPr>
          <w:cantSplit/>
          <w:trHeight w:val="426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7D98" w:rsidRDefault="00F17D98" w:rsidP="00F17D98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7D98" w:rsidRDefault="00F17D98" w:rsidP="00DD136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  <w:r w:rsidR="00DD1369">
              <w:rPr>
                <w:lang w:eastAsia="zh-CN"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7D98" w:rsidRDefault="00F17D98" w:rsidP="00DD1369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  <w:r w:rsidR="00DD1369">
              <w:rPr>
                <w:lang w:eastAsia="zh-CN"/>
              </w:rPr>
              <w:t>2</w:t>
            </w:r>
          </w:p>
        </w:tc>
      </w:tr>
      <w:tr w:rsidR="00F17D98" w:rsidTr="00E96F86">
        <w:trPr>
          <w:cantSplit/>
          <w:trHeight w:val="4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98" w:rsidRDefault="00F17D98" w:rsidP="00F17D98">
            <w:pPr>
              <w:rPr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Форма итоговой аттестации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98" w:rsidRDefault="00F17D98" w:rsidP="00F17D98">
            <w:pPr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98" w:rsidRPr="00EC7D23" w:rsidRDefault="00F17D98" w:rsidP="00F17D98">
            <w:pPr>
              <w:jc w:val="center"/>
              <w:rPr>
                <w:b/>
                <w:bCs/>
                <w:lang w:eastAsia="zh-CN"/>
              </w:rPr>
            </w:pPr>
            <w:r w:rsidRPr="00EC7D23">
              <w:rPr>
                <w:b/>
                <w:bCs/>
                <w:lang w:eastAsia="zh-CN"/>
              </w:rPr>
              <w:t xml:space="preserve">Зачёт </w:t>
            </w:r>
          </w:p>
        </w:tc>
      </w:tr>
      <w:tr w:rsidR="00F17D98" w:rsidTr="00E96F86">
        <w:trPr>
          <w:cantSplit/>
          <w:trHeight w:val="418"/>
          <w:jc w:val="center"/>
        </w:trPr>
        <w:tc>
          <w:tcPr>
            <w:tcW w:w="5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7D98" w:rsidRDefault="00F17D98" w:rsidP="00F17D98">
            <w:pPr>
              <w:rPr>
                <w:lang w:eastAsia="zh-CN"/>
              </w:rPr>
            </w:pPr>
            <w:r>
              <w:rPr>
                <w:lang w:eastAsia="zh-CN"/>
              </w:rPr>
              <w:t>Общая трудоёмкость                               час</w:t>
            </w:r>
          </w:p>
          <w:p w:rsidR="00F17D98" w:rsidRDefault="00F17D98" w:rsidP="00F17D98">
            <w:pPr>
              <w:rPr>
                <w:lang w:eastAsia="zh-CN"/>
              </w:rPr>
            </w:pPr>
          </w:p>
          <w:p w:rsidR="00F17D98" w:rsidRDefault="00F17D98" w:rsidP="00F17D98">
            <w:pPr>
              <w:rPr>
                <w:i/>
                <w:lang w:eastAsia="zh-CN"/>
              </w:rPr>
            </w:pPr>
            <w:r>
              <w:rPr>
                <w:lang w:eastAsia="zh-CN"/>
              </w:rPr>
              <w:t xml:space="preserve">                                                                     </w:t>
            </w:r>
            <w:proofErr w:type="spellStart"/>
            <w:r>
              <w:rPr>
                <w:lang w:eastAsia="zh-CN"/>
              </w:rPr>
              <w:t>з.е</w:t>
            </w:r>
            <w:proofErr w:type="spellEnd"/>
            <w:r>
              <w:rPr>
                <w:lang w:eastAsia="zh-CN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7D98" w:rsidRDefault="00F17D98" w:rsidP="00F17D98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72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7D98" w:rsidRDefault="00F17D98" w:rsidP="00F17D98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72</w:t>
            </w:r>
          </w:p>
        </w:tc>
      </w:tr>
      <w:tr w:rsidR="00F17D98" w:rsidTr="00E96F86">
        <w:trPr>
          <w:cantSplit/>
          <w:trHeight w:val="345"/>
          <w:jc w:val="center"/>
        </w:trPr>
        <w:tc>
          <w:tcPr>
            <w:tcW w:w="5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7D98" w:rsidRDefault="00F17D98" w:rsidP="00F17D98">
            <w:pPr>
              <w:jc w:val="center"/>
              <w:rPr>
                <w:b/>
                <w:i/>
                <w:lang w:eastAsia="zh-C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7D98" w:rsidRDefault="00F17D98" w:rsidP="00F17D98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17D98" w:rsidRDefault="00F17D98" w:rsidP="00F17D98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</w:t>
            </w:r>
          </w:p>
        </w:tc>
      </w:tr>
    </w:tbl>
    <w:p w:rsidR="00F17D98" w:rsidRDefault="00F17D98" w:rsidP="00F17D98">
      <w:pPr>
        <w:jc w:val="right"/>
        <w:rPr>
          <w:i/>
          <w:lang w:eastAsia="zh-CN"/>
        </w:rPr>
      </w:pPr>
    </w:p>
    <w:p w:rsidR="00F17D98" w:rsidRDefault="00F17D98" w:rsidP="00F17D98">
      <w:pPr>
        <w:tabs>
          <w:tab w:val="left" w:pos="708"/>
        </w:tabs>
        <w:rPr>
          <w:lang w:eastAsia="zh-CN"/>
        </w:rPr>
      </w:pPr>
    </w:p>
    <w:p w:rsidR="00F17D98" w:rsidRDefault="00F17D98" w:rsidP="00F17D98">
      <w:pPr>
        <w:tabs>
          <w:tab w:val="left" w:pos="708"/>
        </w:tabs>
        <w:jc w:val="right"/>
        <w:rPr>
          <w:lang w:eastAsia="zh-CN"/>
        </w:rPr>
      </w:pPr>
    </w:p>
    <w:p w:rsidR="00F17D98" w:rsidRDefault="00F17D98" w:rsidP="00F17D98">
      <w:pPr>
        <w:tabs>
          <w:tab w:val="left" w:pos="708"/>
        </w:tabs>
        <w:spacing w:before="40"/>
        <w:jc w:val="both"/>
        <w:rPr>
          <w:i/>
          <w:iCs/>
        </w:rPr>
      </w:pPr>
      <w:r>
        <w:rPr>
          <w:b/>
          <w:i/>
        </w:rPr>
        <w:lastRenderedPageBreak/>
        <w:t>4.3</w:t>
      </w:r>
      <w:r w:rsidRPr="005D5EDE">
        <w:rPr>
          <w:b/>
          <w:i/>
        </w:rPr>
        <w:t>. Содержание разделов</w:t>
      </w:r>
      <w:r>
        <w:rPr>
          <w:b/>
        </w:rPr>
        <w:t xml:space="preserve"> </w:t>
      </w:r>
      <w:r>
        <w:rPr>
          <w:b/>
          <w:i/>
        </w:rPr>
        <w:t>дисциплины (модуля)</w:t>
      </w:r>
    </w:p>
    <w:p w:rsidR="00F17D98" w:rsidRDefault="00F17D98" w:rsidP="00F17D98">
      <w:pPr>
        <w:jc w:val="right"/>
        <w:rPr>
          <w:i/>
          <w:lang w:eastAsia="zh-CN"/>
        </w:rPr>
      </w:pPr>
      <w:r w:rsidRPr="00E125B0">
        <w:rPr>
          <w:i/>
          <w:lang w:eastAsia="zh-CN"/>
        </w:rPr>
        <w:t>Таблица</w:t>
      </w:r>
      <w:r>
        <w:rPr>
          <w:i/>
          <w:lang w:eastAsia="zh-CN"/>
        </w:rPr>
        <w:t xml:space="preserve"> 4</w:t>
      </w: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567"/>
        <w:gridCol w:w="3872"/>
        <w:gridCol w:w="4917"/>
      </w:tblGrid>
      <w:tr w:rsidR="004F2FA0" w:rsidTr="00E96F86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4F2FA0" w:rsidRDefault="004F2FA0" w:rsidP="00E96F86">
            <w:pPr>
              <w:jc w:val="both"/>
            </w:pPr>
            <w:r>
              <w:rPr>
                <w:b/>
                <w:bCs/>
              </w:rPr>
              <w:t xml:space="preserve">№ 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4F2FA0" w:rsidRDefault="004F2FA0" w:rsidP="00E96F86">
            <w:pPr>
              <w:jc w:val="both"/>
            </w:pPr>
            <w:r>
              <w:rPr>
                <w:b/>
                <w:bCs/>
              </w:rPr>
              <w:t xml:space="preserve">Наименование раздела (подраздела, темы) дисциплины 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 w:themeFill="background1" w:themeFillShade="D9"/>
          </w:tcPr>
          <w:p w:rsidR="004F2FA0" w:rsidRDefault="004F2FA0" w:rsidP="00E96F86">
            <w:pPr>
              <w:jc w:val="both"/>
            </w:pPr>
            <w:r>
              <w:rPr>
                <w:b/>
                <w:bCs/>
              </w:rPr>
              <w:t xml:space="preserve">Содержание </w:t>
            </w:r>
          </w:p>
        </w:tc>
      </w:tr>
      <w:tr w:rsidR="004F2FA0" w:rsidTr="00E96F86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FA0" w:rsidRDefault="004F2FA0" w:rsidP="00E96F86">
            <w:pPr>
              <w:tabs>
                <w:tab w:val="left" w:pos="0"/>
              </w:tabs>
              <w:jc w:val="both"/>
            </w:pPr>
            <w:r>
              <w:t>1.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FA0" w:rsidRDefault="006A1845" w:rsidP="00E96F86">
            <w:pPr>
              <w:tabs>
                <w:tab w:val="left" w:pos="0"/>
              </w:tabs>
              <w:jc w:val="both"/>
            </w:pPr>
            <w:r>
              <w:t>Введение в дисциплину «полевая археография».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F2FA0" w:rsidRDefault="005627D3" w:rsidP="00E96F86">
            <w:pPr>
              <w:tabs>
                <w:tab w:val="left" w:pos="0"/>
              </w:tabs>
              <w:jc w:val="both"/>
              <w:rPr>
                <w:lang w:val="kk-KZ"/>
              </w:rPr>
            </w:pPr>
            <w:r w:rsidRPr="00BD538F">
              <w:rPr>
                <w:lang w:val="kk-KZ"/>
              </w:rPr>
              <w:t>Понятие об а</w:t>
            </w:r>
            <w:proofErr w:type="spellStart"/>
            <w:r w:rsidRPr="00BD538F">
              <w:t>рхеографи</w:t>
            </w:r>
            <w:proofErr w:type="spellEnd"/>
            <w:r w:rsidRPr="00BD538F">
              <w:rPr>
                <w:lang w:val="kk-KZ"/>
              </w:rPr>
              <w:t xml:space="preserve">и как </w:t>
            </w:r>
            <w:r w:rsidRPr="00BD538F">
              <w:t xml:space="preserve"> </w:t>
            </w:r>
            <w:proofErr w:type="spellStart"/>
            <w:r w:rsidRPr="00BD538F">
              <w:t>научн</w:t>
            </w:r>
            <w:proofErr w:type="spellEnd"/>
            <w:r w:rsidRPr="00BD538F">
              <w:rPr>
                <w:lang w:val="kk-KZ"/>
              </w:rPr>
              <w:t>ой и учебной</w:t>
            </w:r>
            <w:r w:rsidRPr="00BD538F">
              <w:t xml:space="preserve"> дисциплин</w:t>
            </w:r>
            <w:r w:rsidRPr="00BD538F">
              <w:rPr>
                <w:lang w:val="kk-KZ"/>
              </w:rPr>
              <w:t>е</w:t>
            </w:r>
            <w:r w:rsidRPr="00BD538F">
              <w:t xml:space="preserve">. </w:t>
            </w:r>
            <w:r w:rsidRPr="00BD538F">
              <w:rPr>
                <w:lang w:val="kk-KZ"/>
              </w:rPr>
              <w:t>Значение археографических публикаций для пропаганды культурного наследия и сохранности документальных памятников. Археографический фонд как важнейший компонент научного и культурного наследия.</w:t>
            </w:r>
          </w:p>
          <w:p w:rsidR="005627D3" w:rsidRPr="00BD538F" w:rsidRDefault="005627D3" w:rsidP="005627D3">
            <w:pPr>
              <w:jc w:val="both"/>
              <w:rPr>
                <w:lang w:val="kk-KZ"/>
              </w:rPr>
            </w:pPr>
            <w:r w:rsidRPr="00BD538F">
              <w:rPr>
                <w:lang w:val="kk-KZ"/>
              </w:rPr>
              <w:t>Теоретические основы археографии. Понятие археография и его историческое развитие.</w:t>
            </w:r>
          </w:p>
          <w:p w:rsidR="00E72021" w:rsidRPr="000E584C" w:rsidRDefault="005627D3" w:rsidP="00E72021">
            <w:pPr>
              <w:tabs>
                <w:tab w:val="left" w:pos="0"/>
              </w:tabs>
              <w:jc w:val="both"/>
            </w:pPr>
            <w:r w:rsidRPr="00BD538F">
              <w:rPr>
                <w:lang w:val="kk-KZ"/>
              </w:rPr>
              <w:t>Роль и место полевой археографии</w:t>
            </w:r>
            <w:r w:rsidR="00E72021">
              <w:rPr>
                <w:lang w:val="kk-KZ"/>
              </w:rPr>
              <w:t xml:space="preserve">, как </w:t>
            </w:r>
            <w:r w:rsidR="00E72021" w:rsidRPr="00E72021">
              <w:t>комплексно</w:t>
            </w:r>
            <w:r w:rsidR="00E72021">
              <w:t>го</w:t>
            </w:r>
            <w:r w:rsidR="00E72021" w:rsidRPr="00E72021">
              <w:t xml:space="preserve"> направлени</w:t>
            </w:r>
            <w:r w:rsidR="00E72021">
              <w:t>я</w:t>
            </w:r>
            <w:r w:rsidR="00E72021" w:rsidRPr="00E72021">
              <w:t xml:space="preserve"> науч</w:t>
            </w:r>
            <w:r w:rsidR="00E72021">
              <w:t>ной</w:t>
            </w:r>
            <w:r w:rsidR="00E72021" w:rsidRPr="00E72021">
              <w:t xml:space="preserve"> деятельности, ставящее задачей выявление и изучение документальных памятников в среде их бытования.</w:t>
            </w:r>
          </w:p>
        </w:tc>
      </w:tr>
      <w:tr w:rsidR="004F2FA0" w:rsidTr="00E96F86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FA0" w:rsidRDefault="004F2FA0" w:rsidP="00E96F86">
            <w:pPr>
              <w:tabs>
                <w:tab w:val="left" w:pos="0"/>
              </w:tabs>
              <w:jc w:val="both"/>
            </w:pPr>
            <w:r>
              <w:t>2.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FA0" w:rsidRDefault="006A1845" w:rsidP="00E96F86">
            <w:pPr>
              <w:tabs>
                <w:tab w:val="left" w:pos="0"/>
              </w:tabs>
              <w:rPr>
                <w:b/>
              </w:rPr>
            </w:pPr>
            <w:r>
              <w:t xml:space="preserve">Основные этапы становления полевой археографии в России в </w:t>
            </w:r>
            <w:r>
              <w:rPr>
                <w:lang w:val="en-US"/>
              </w:rPr>
              <w:t>XIX</w:t>
            </w:r>
            <w:r>
              <w:t xml:space="preserve"> – </w:t>
            </w:r>
            <w:r>
              <w:rPr>
                <w:lang w:val="en-US"/>
              </w:rPr>
              <w:t>XX</w:t>
            </w:r>
            <w:r w:rsidRPr="000036B0">
              <w:t xml:space="preserve"> </w:t>
            </w:r>
            <w:r>
              <w:t>веках.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627D3" w:rsidRPr="00BD538F" w:rsidRDefault="005627D3" w:rsidP="005627D3">
            <w:pPr>
              <w:rPr>
                <w:lang w:val="kk-KZ"/>
              </w:rPr>
            </w:pPr>
            <w:r w:rsidRPr="00BD538F">
              <w:rPr>
                <w:lang w:val="kk-KZ"/>
              </w:rPr>
              <w:t>История развития археографии в</w:t>
            </w:r>
            <w:r>
              <w:rPr>
                <w:lang w:val="kk-KZ"/>
              </w:rPr>
              <w:t xml:space="preserve"> России </w:t>
            </w:r>
            <w:r w:rsidRPr="00BD538F">
              <w:rPr>
                <w:lang w:val="kk-KZ"/>
              </w:rPr>
              <w:t xml:space="preserve">дореволюционного периода. Деятельность Оренбургской архивной ученой комиссии. </w:t>
            </w:r>
          </w:p>
          <w:p w:rsidR="004F2FA0" w:rsidRPr="000E584C" w:rsidRDefault="005627D3" w:rsidP="005627D3">
            <w:pPr>
              <w:tabs>
                <w:tab w:val="left" w:pos="0"/>
              </w:tabs>
              <w:jc w:val="both"/>
            </w:pPr>
            <w:r w:rsidRPr="00BD538F">
              <w:rPr>
                <w:lang w:val="kk-KZ"/>
              </w:rPr>
              <w:t xml:space="preserve">Археография советского периода. Коренные изменения в состоянии исторической науки, архивного и издательского дела и их влияние на развитие археографии. </w:t>
            </w:r>
            <w:r w:rsidRPr="00BD538F">
              <w:t xml:space="preserve"> </w:t>
            </w:r>
          </w:p>
        </w:tc>
      </w:tr>
      <w:tr w:rsidR="004F2FA0" w:rsidTr="00E96F86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FA0" w:rsidRDefault="004F2FA0" w:rsidP="00E96F86">
            <w:pPr>
              <w:tabs>
                <w:tab w:val="left" w:pos="0"/>
              </w:tabs>
              <w:jc w:val="both"/>
            </w:pPr>
            <w:r>
              <w:t>3.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FA0" w:rsidRDefault="006A1845" w:rsidP="00E96F86">
            <w:pPr>
              <w:tabs>
                <w:tab w:val="left" w:pos="0"/>
              </w:tabs>
              <w:jc w:val="both"/>
            </w:pPr>
            <w:r>
              <w:t xml:space="preserve">Учёные, развивавшие дисциплину «Полевая археография» в </w:t>
            </w:r>
            <w:r>
              <w:rPr>
                <w:lang w:val="en-US"/>
              </w:rPr>
              <w:t>XIX</w:t>
            </w:r>
            <w:r>
              <w:t xml:space="preserve"> – </w:t>
            </w:r>
            <w:r>
              <w:rPr>
                <w:lang w:val="en-US"/>
              </w:rPr>
              <w:t>XX</w:t>
            </w:r>
            <w:r w:rsidRPr="000036B0">
              <w:t xml:space="preserve"> </w:t>
            </w:r>
            <w:r>
              <w:t>веках (В.И. Срезневский, В.Н. Малышев, И.В. </w:t>
            </w:r>
            <w:proofErr w:type="spellStart"/>
            <w:r>
              <w:t>Поздеева</w:t>
            </w:r>
            <w:proofErr w:type="spellEnd"/>
            <w:r>
              <w:t xml:space="preserve"> и другие).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F2FA0" w:rsidRPr="000E584C" w:rsidRDefault="00632EF5" w:rsidP="00632EF5">
            <w:pPr>
              <w:tabs>
                <w:tab w:val="left" w:pos="0"/>
              </w:tabs>
              <w:jc w:val="both"/>
            </w:pPr>
            <w:r>
              <w:t>Э</w:t>
            </w:r>
            <w:r w:rsidRPr="00E72021">
              <w:t>кспедици</w:t>
            </w:r>
            <w:r>
              <w:t>и</w:t>
            </w:r>
            <w:r w:rsidRPr="00E72021">
              <w:t xml:space="preserve"> первого </w:t>
            </w:r>
            <w:r>
              <w:t>«</w:t>
            </w:r>
            <w:r w:rsidRPr="00E72021">
              <w:t>путешествующего</w:t>
            </w:r>
            <w:r>
              <w:t>»</w:t>
            </w:r>
            <w:r w:rsidRPr="00E72021">
              <w:t xml:space="preserve"> археографа акад</w:t>
            </w:r>
            <w:r>
              <w:t>емика</w:t>
            </w:r>
            <w:r w:rsidRPr="00E72021">
              <w:t xml:space="preserve"> П.М.</w:t>
            </w:r>
            <w:r>
              <w:t> </w:t>
            </w:r>
            <w:r w:rsidRPr="00E72021">
              <w:t>Строева и деятельностью петерб</w:t>
            </w:r>
            <w:r>
              <w:t>ургской</w:t>
            </w:r>
            <w:r w:rsidRPr="00E72021">
              <w:t xml:space="preserve"> Археографической комиссии</w:t>
            </w:r>
            <w:r>
              <w:t xml:space="preserve"> – начало формирования полевой археографии.</w:t>
            </w:r>
            <w:r w:rsidRPr="00E72021">
              <w:t xml:space="preserve"> </w:t>
            </w:r>
          </w:p>
        </w:tc>
      </w:tr>
      <w:tr w:rsidR="004F2FA0" w:rsidTr="00E96F86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FA0" w:rsidRDefault="004F2FA0" w:rsidP="00E96F86">
            <w:pPr>
              <w:tabs>
                <w:tab w:val="left" w:pos="0"/>
              </w:tabs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FA0" w:rsidRDefault="006A1845" w:rsidP="00E96F86">
            <w:pPr>
              <w:tabs>
                <w:tab w:val="left" w:pos="0"/>
              </w:tabs>
              <w:jc w:val="both"/>
              <w:rPr>
                <w:b/>
              </w:rPr>
            </w:pPr>
            <w:r>
              <w:t>Формирование в крупных научных центрах Советского Союза (Ленинграде, Москве, Горьком, Свердловске, Новосибирске) масштабных археографических экспедиций.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F2FA0" w:rsidRPr="000E584C" w:rsidRDefault="0052526A" w:rsidP="0052526A">
            <w:pPr>
              <w:tabs>
                <w:tab w:val="left" w:pos="0"/>
              </w:tabs>
              <w:jc w:val="both"/>
            </w:pPr>
            <w:r>
              <w:t>Р</w:t>
            </w:r>
            <w:r w:rsidRPr="00E72021">
              <w:t xml:space="preserve">азвитие </w:t>
            </w:r>
            <w:r>
              <w:t>полевой археографии</w:t>
            </w:r>
            <w:r w:rsidRPr="00E72021">
              <w:t xml:space="preserve"> </w:t>
            </w:r>
            <w:r>
              <w:t>во второй</w:t>
            </w:r>
            <w:r w:rsidRPr="00E72021">
              <w:t xml:space="preserve"> пол</w:t>
            </w:r>
            <w:r>
              <w:t>овине</w:t>
            </w:r>
            <w:r w:rsidRPr="00E72021">
              <w:t xml:space="preserve"> 1950-х г</w:t>
            </w:r>
            <w:r>
              <w:t>одов</w:t>
            </w:r>
            <w:r w:rsidRPr="00E72021">
              <w:t>.</w:t>
            </w:r>
            <w:r>
              <w:t xml:space="preserve"> Деятельность</w:t>
            </w:r>
            <w:r w:rsidRPr="00E72021">
              <w:t xml:space="preserve"> петерб</w:t>
            </w:r>
            <w:r>
              <w:t>ургского</w:t>
            </w:r>
            <w:r w:rsidRPr="00E72021">
              <w:t>. археографа В.И.</w:t>
            </w:r>
            <w:r>
              <w:t> </w:t>
            </w:r>
            <w:r w:rsidRPr="00E72021">
              <w:t>Малышева, акад</w:t>
            </w:r>
            <w:r>
              <w:t>емика</w:t>
            </w:r>
            <w:r w:rsidRPr="00E72021">
              <w:t xml:space="preserve"> М.Н.</w:t>
            </w:r>
            <w:r>
              <w:t> </w:t>
            </w:r>
            <w:r w:rsidRPr="00E72021">
              <w:t>Тихомирова</w:t>
            </w:r>
            <w:r>
              <w:t>, возродившего</w:t>
            </w:r>
            <w:r w:rsidRPr="00E72021">
              <w:t xml:space="preserve"> Археографич</w:t>
            </w:r>
            <w:r>
              <w:t>ескую</w:t>
            </w:r>
            <w:r w:rsidRPr="00E72021">
              <w:t xml:space="preserve"> комисси</w:t>
            </w:r>
            <w:r>
              <w:t>ю</w:t>
            </w:r>
            <w:r w:rsidRPr="00E72021">
              <w:t xml:space="preserve"> АН, проведш</w:t>
            </w:r>
            <w:r>
              <w:t>ую</w:t>
            </w:r>
            <w:r w:rsidRPr="00E72021">
              <w:t xml:space="preserve"> в 1976 </w:t>
            </w:r>
            <w:r>
              <w:t xml:space="preserve">году </w:t>
            </w:r>
            <w:r w:rsidRPr="00E72021">
              <w:t>1-ю конференцию</w:t>
            </w:r>
            <w:r>
              <w:t>.</w:t>
            </w:r>
            <w:r w:rsidRPr="00E72021">
              <w:t xml:space="preserve"> Археографич</w:t>
            </w:r>
            <w:r>
              <w:t>еские</w:t>
            </w:r>
            <w:r w:rsidRPr="00E72021">
              <w:t xml:space="preserve"> экспедици</w:t>
            </w:r>
            <w:r>
              <w:t>и.</w:t>
            </w:r>
          </w:p>
        </w:tc>
      </w:tr>
      <w:tr w:rsidR="004F2FA0" w:rsidTr="00E96F86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FA0" w:rsidRDefault="004F2FA0" w:rsidP="00E96F86">
            <w:pPr>
              <w:tabs>
                <w:tab w:val="left" w:pos="0"/>
              </w:tabs>
              <w:jc w:val="both"/>
            </w:pPr>
            <w:r>
              <w:t>5.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FA0" w:rsidRDefault="00CC1EB2" w:rsidP="00E96F86">
            <w:pPr>
              <w:tabs>
                <w:tab w:val="left" w:pos="0"/>
              </w:tabs>
            </w:pPr>
            <w:r>
              <w:t>Специфика сбора древнерусского рукописного наследия у населения, в особенности в среде старообрядческих общин.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F2FA0" w:rsidRPr="000E584C" w:rsidRDefault="001C0B3E" w:rsidP="006C4023">
            <w:pPr>
              <w:tabs>
                <w:tab w:val="left" w:pos="0"/>
              </w:tabs>
              <w:jc w:val="both"/>
            </w:pPr>
            <w:r>
              <w:t>Особенности работы</w:t>
            </w:r>
            <w:r w:rsidR="005627D3">
              <w:t xml:space="preserve"> с </w:t>
            </w:r>
            <w:r w:rsidR="005627D3" w:rsidRPr="001C0B3E">
              <w:rPr>
                <w:iCs/>
              </w:rPr>
              <w:t>рукописной и старопечатной книгой</w:t>
            </w:r>
            <w:r w:rsidR="005627D3">
              <w:t xml:space="preserve"> кириллической традиции</w:t>
            </w:r>
            <w:r>
              <w:t>.</w:t>
            </w:r>
            <w:r w:rsidR="004375D8">
              <w:t xml:space="preserve"> </w:t>
            </w:r>
          </w:p>
        </w:tc>
      </w:tr>
      <w:tr w:rsidR="004F2FA0" w:rsidTr="00E96F86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FA0" w:rsidRDefault="004F2FA0" w:rsidP="00E96F86">
            <w:pPr>
              <w:tabs>
                <w:tab w:val="left" w:pos="0"/>
              </w:tabs>
              <w:jc w:val="both"/>
            </w:pPr>
            <w:r>
              <w:t>6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FA0" w:rsidRDefault="00B81A76" w:rsidP="00E96F86">
            <w:pPr>
              <w:tabs>
                <w:tab w:val="left" w:pos="0"/>
              </w:tabs>
              <w:jc w:val="both"/>
            </w:pPr>
            <w:r w:rsidRPr="001C6380">
              <w:t>Понятие о местных, узколокаль</w:t>
            </w:r>
            <w:r w:rsidRPr="001C6380">
              <w:softHyphen/>
              <w:t xml:space="preserve">ных </w:t>
            </w:r>
            <w:r>
              <w:t>старообрядческих традиций, для выявления среды обитания рукописей, книг.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4B6F" w:rsidRPr="000E584C" w:rsidRDefault="00154B6F" w:rsidP="00154B6F">
            <w:pPr>
              <w:tabs>
                <w:tab w:val="left" w:pos="0"/>
              </w:tabs>
              <w:jc w:val="both"/>
            </w:pPr>
            <w:r>
              <w:t>Р</w:t>
            </w:r>
            <w:r w:rsidRPr="00E72021">
              <w:t>азвитие полевы</w:t>
            </w:r>
            <w:r>
              <w:t>х</w:t>
            </w:r>
            <w:r w:rsidRPr="00E72021">
              <w:t xml:space="preserve"> археографич</w:t>
            </w:r>
            <w:r>
              <w:t>еских</w:t>
            </w:r>
            <w:r w:rsidRPr="00E72021">
              <w:t xml:space="preserve"> работ, связанны</w:t>
            </w:r>
            <w:r>
              <w:t>х</w:t>
            </w:r>
            <w:r w:rsidRPr="00E72021">
              <w:t xml:space="preserve"> с изучением и собиранием кириллич</w:t>
            </w:r>
            <w:r>
              <w:t>еской</w:t>
            </w:r>
            <w:r w:rsidRPr="00E72021">
              <w:t xml:space="preserve"> книжности в р</w:t>
            </w:r>
            <w:r>
              <w:t>айонах</w:t>
            </w:r>
            <w:r w:rsidRPr="00E72021">
              <w:t>, заселённых рус</w:t>
            </w:r>
            <w:r>
              <w:t>скими</w:t>
            </w:r>
            <w:r w:rsidRPr="00E72021">
              <w:t xml:space="preserve"> старообрядцами</w:t>
            </w:r>
            <w:r>
              <w:t>. История старообрядческого движения, характеристика старообрядческих традиций.</w:t>
            </w:r>
          </w:p>
        </w:tc>
      </w:tr>
      <w:tr w:rsidR="004F2FA0" w:rsidTr="00E96F86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FA0" w:rsidRDefault="004F2FA0" w:rsidP="00E96F86">
            <w:pPr>
              <w:tabs>
                <w:tab w:val="left" w:pos="0"/>
              </w:tabs>
              <w:jc w:val="both"/>
            </w:pPr>
            <w:r>
              <w:t>7.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FA0" w:rsidRDefault="00AA1604" w:rsidP="00E96F86">
            <w:pPr>
              <w:tabs>
                <w:tab w:val="left" w:pos="0"/>
              </w:tabs>
              <w:jc w:val="both"/>
            </w:pPr>
            <w:r w:rsidRPr="001C6380">
              <w:t>Жанровая атрибуция материалов. Паспортизация экспедиционных записей.</w:t>
            </w:r>
            <w:r w:rsidRPr="002664E7">
              <w:t xml:space="preserve"> </w:t>
            </w:r>
            <w:r w:rsidRPr="001C6380">
              <w:t>Принципы хранения и описания</w:t>
            </w:r>
            <w:r>
              <w:t>.</w:t>
            </w:r>
            <w:r w:rsidRPr="002664E7">
              <w:t xml:space="preserve"> </w:t>
            </w:r>
            <w:r w:rsidRPr="001C6380">
              <w:t xml:space="preserve">Опись экспедиционных </w:t>
            </w:r>
            <w:r w:rsidRPr="001C6380">
              <w:lastRenderedPageBreak/>
              <w:t>коллекций</w:t>
            </w:r>
            <w:r>
              <w:t>.</w:t>
            </w:r>
            <w:r w:rsidRPr="002664E7">
              <w:t xml:space="preserve"> </w:t>
            </w:r>
            <w:r w:rsidRPr="001C6380">
              <w:t>Составление статистических сведений о работе экспедиции</w:t>
            </w:r>
            <w:r>
              <w:t>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F2FA0" w:rsidRDefault="006C4023" w:rsidP="006C4023">
            <w:pPr>
              <w:tabs>
                <w:tab w:val="left" w:pos="0"/>
              </w:tabs>
              <w:jc w:val="both"/>
            </w:pPr>
            <w:r>
              <w:lastRenderedPageBreak/>
              <w:t>Особенности п</w:t>
            </w:r>
            <w:r w:rsidR="005627D3">
              <w:t>оиск</w:t>
            </w:r>
            <w:r>
              <w:t>а</w:t>
            </w:r>
            <w:r w:rsidR="005627D3">
              <w:t xml:space="preserve"> информации об </w:t>
            </w:r>
            <w:r w:rsidR="005627D3" w:rsidRPr="006C4023">
              <w:rPr>
                <w:rStyle w:val="2105pt"/>
                <w:i w:val="0"/>
                <w:sz w:val="24"/>
                <w:szCs w:val="24"/>
              </w:rPr>
              <w:t>истории происхождения и среде бытования</w:t>
            </w:r>
            <w:r w:rsidR="005627D3" w:rsidRPr="006C4023">
              <w:rPr>
                <w:i/>
              </w:rPr>
              <w:t xml:space="preserve"> </w:t>
            </w:r>
            <w:r w:rsidR="005627D3" w:rsidRPr="006C4023">
              <w:t>памятников книж</w:t>
            </w:r>
            <w:r w:rsidR="005627D3" w:rsidRPr="006C4023">
              <w:softHyphen/>
              <w:t>ности и приемам е</w:t>
            </w:r>
            <w:r>
              <w:t>ё</w:t>
            </w:r>
            <w:r w:rsidR="005627D3" w:rsidRPr="006C4023">
              <w:t xml:space="preserve"> обобщения</w:t>
            </w:r>
            <w:r w:rsidR="005627D3">
              <w:t xml:space="preserve"> при введении в научный оборот </w:t>
            </w:r>
            <w:r w:rsidR="005627D3">
              <w:lastRenderedPageBreak/>
              <w:t>конфессиональных книжных собраний</w:t>
            </w:r>
            <w:r>
              <w:t>.</w:t>
            </w:r>
          </w:p>
          <w:p w:rsidR="00B46BC3" w:rsidRPr="000E584C" w:rsidRDefault="00B46BC3" w:rsidP="00B46BC3">
            <w:pPr>
              <w:tabs>
                <w:tab w:val="left" w:pos="0"/>
              </w:tabs>
              <w:jc w:val="both"/>
            </w:pPr>
            <w:r w:rsidRPr="00E72021">
              <w:t>Археографич</w:t>
            </w:r>
            <w:r>
              <w:t>еские</w:t>
            </w:r>
            <w:r w:rsidRPr="00E72021">
              <w:t xml:space="preserve"> экспедиции </w:t>
            </w:r>
            <w:r>
              <w:t xml:space="preserve">как </w:t>
            </w:r>
            <w:r w:rsidRPr="00E72021">
              <w:t>фикс</w:t>
            </w:r>
            <w:r>
              <w:t>атор</w:t>
            </w:r>
            <w:r w:rsidRPr="00E72021">
              <w:t xml:space="preserve"> жив</w:t>
            </w:r>
            <w:r>
              <w:t>ой</w:t>
            </w:r>
            <w:r w:rsidRPr="00E72021">
              <w:t xml:space="preserve"> сред</w:t>
            </w:r>
            <w:r>
              <w:t>ы</w:t>
            </w:r>
            <w:r w:rsidRPr="00E72021">
              <w:t xml:space="preserve"> традиц</w:t>
            </w:r>
            <w:r>
              <w:t>ионной</w:t>
            </w:r>
            <w:r w:rsidRPr="00E72021">
              <w:t xml:space="preserve"> культуры, структурообразующей частью к</w:t>
            </w:r>
            <w:r>
              <w:t>ото</w:t>
            </w:r>
            <w:r w:rsidRPr="00E72021">
              <w:t>рой является книга</w:t>
            </w:r>
            <w:r>
              <w:t>.</w:t>
            </w:r>
            <w:r w:rsidRPr="00E72021">
              <w:t xml:space="preserve"> </w:t>
            </w:r>
          </w:p>
        </w:tc>
      </w:tr>
      <w:tr w:rsidR="004F2FA0" w:rsidTr="00E96F86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FA0" w:rsidRDefault="004F2FA0" w:rsidP="00E96F86">
            <w:pPr>
              <w:tabs>
                <w:tab w:val="left" w:pos="0"/>
              </w:tabs>
              <w:jc w:val="both"/>
            </w:pPr>
            <w:r>
              <w:lastRenderedPageBreak/>
              <w:t>8.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F2FA0" w:rsidRDefault="005627D3" w:rsidP="00E96F86">
            <w:pPr>
              <w:tabs>
                <w:tab w:val="left" w:pos="0"/>
              </w:tabs>
              <w:jc w:val="both"/>
            </w:pPr>
            <w:r w:rsidRPr="001C6380">
              <w:t>Знакомство с нормативными документами, регулирующими особенности хранения и использования</w:t>
            </w:r>
            <w:r>
              <w:t xml:space="preserve"> рукописей и старопечатных книг,</w:t>
            </w:r>
            <w:r w:rsidRPr="001C6380">
              <w:t xml:space="preserve"> как объектов культурного наследия</w:t>
            </w:r>
            <w:r>
              <w:t>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F2FA0" w:rsidRPr="000E584C" w:rsidRDefault="005627D3" w:rsidP="00E96F86">
            <w:pPr>
              <w:tabs>
                <w:tab w:val="left" w:pos="0"/>
              </w:tabs>
              <w:jc w:val="both"/>
            </w:pPr>
            <w:r w:rsidRPr="00BD538F">
              <w:rPr>
                <w:lang w:val="kk-KZ"/>
              </w:rPr>
              <w:t>Развитие практической археографии.</w:t>
            </w:r>
            <w:r w:rsidRPr="00BD538F">
              <w:rPr>
                <w:b/>
                <w:spacing w:val="-8"/>
              </w:rPr>
              <w:t xml:space="preserve"> </w:t>
            </w:r>
            <w:r w:rsidRPr="00BD538F">
              <w:rPr>
                <w:spacing w:val="-8"/>
              </w:rPr>
              <w:t>Н</w:t>
            </w:r>
            <w:r w:rsidRPr="00BD538F">
              <w:rPr>
                <w:color w:val="000000"/>
              </w:rPr>
              <w:t>ормативно-методическое обеспечение работы по публикации документов.</w:t>
            </w:r>
          </w:p>
        </w:tc>
      </w:tr>
    </w:tbl>
    <w:p w:rsidR="004F2FA0" w:rsidRDefault="004F2FA0" w:rsidP="00F17D98">
      <w:pPr>
        <w:jc w:val="right"/>
        <w:rPr>
          <w:i/>
          <w:lang w:eastAsia="zh-CN"/>
        </w:rPr>
      </w:pPr>
    </w:p>
    <w:p w:rsidR="004A18B6" w:rsidRDefault="004A18B6" w:rsidP="004A18B6">
      <w:pPr>
        <w:pStyle w:val="1"/>
        <w:jc w:val="both"/>
        <w:rPr>
          <w:b/>
        </w:rPr>
      </w:pPr>
      <w:bookmarkStart w:id="20" w:name="_Toc89918720"/>
      <w:bookmarkStart w:id="21" w:name="_Toc89924482"/>
      <w:bookmarkStart w:id="22" w:name="_Toc89927817"/>
      <w:bookmarkStart w:id="23" w:name="_Toc89937465"/>
      <w:bookmarkStart w:id="24" w:name="_Toc89937497"/>
      <w:bookmarkStart w:id="25" w:name="_Toc89985244"/>
      <w:bookmarkEnd w:id="16"/>
      <w:bookmarkEnd w:id="17"/>
      <w:bookmarkEnd w:id="18"/>
      <w:bookmarkEnd w:id="19"/>
      <w:r w:rsidRPr="00FE2BD9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5. ОБРАЗОВАТЕЛЬНЫЕ ТЕХНОЛОГИИ</w:t>
      </w:r>
      <w:bookmarkEnd w:id="20"/>
      <w:bookmarkEnd w:id="21"/>
      <w:bookmarkEnd w:id="22"/>
      <w:bookmarkEnd w:id="23"/>
      <w:bookmarkEnd w:id="24"/>
      <w:bookmarkEnd w:id="25"/>
      <w:r>
        <w:rPr>
          <w:b/>
        </w:rPr>
        <w:t xml:space="preserve"> </w:t>
      </w:r>
    </w:p>
    <w:p w:rsidR="004A18B6" w:rsidRDefault="004A18B6" w:rsidP="004A18B6">
      <w:pPr>
        <w:jc w:val="right"/>
        <w:rPr>
          <w:b/>
          <w:bCs/>
        </w:rPr>
      </w:pPr>
      <w:r w:rsidRPr="00E125B0">
        <w:rPr>
          <w:i/>
          <w:lang w:eastAsia="zh-CN"/>
        </w:rPr>
        <w:t>Таблица </w:t>
      </w:r>
      <w:r>
        <w:rPr>
          <w:i/>
          <w:lang w:eastAsia="zh-CN"/>
        </w:rPr>
        <w:t>5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451"/>
        <w:gridCol w:w="3731"/>
        <w:gridCol w:w="1149"/>
        <w:gridCol w:w="4104"/>
      </w:tblGrid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A18B6" w:rsidRDefault="004A18B6" w:rsidP="00E96F86">
            <w:pPr>
              <w:jc w:val="both"/>
              <w:rPr>
                <w:iCs/>
              </w:rPr>
            </w:pPr>
            <w:r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A18B6" w:rsidRDefault="004A18B6" w:rsidP="00E96F86">
            <w:pPr>
              <w:jc w:val="both"/>
              <w:rPr>
                <w:iCs/>
              </w:rPr>
            </w:pPr>
            <w:r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A18B6" w:rsidRDefault="004A18B6" w:rsidP="00E96F86">
            <w:pPr>
              <w:jc w:val="both"/>
              <w:rPr>
                <w:b/>
                <w:iCs/>
              </w:rPr>
            </w:pPr>
            <w:r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A18B6" w:rsidRDefault="004A18B6" w:rsidP="00E96F86">
            <w:pPr>
              <w:jc w:val="both"/>
              <w:rPr>
                <w:iCs/>
              </w:rPr>
            </w:pPr>
            <w:r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B6" w:rsidRDefault="004A18B6" w:rsidP="00E96F86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B6" w:rsidRDefault="004A18B6" w:rsidP="00E96F86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B6" w:rsidRDefault="004A18B6" w:rsidP="00E96F86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3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18B6" w:rsidRDefault="004A18B6" w:rsidP="00E96F86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4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Введение в дисциплину «полевая археография».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jc w:val="both"/>
              <w:rPr>
                <w:i/>
              </w:rPr>
            </w:pPr>
            <w:r>
              <w:t>Лекция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E96F86">
            <w:pPr>
              <w:jc w:val="both"/>
            </w:pPr>
            <w:r w:rsidRPr="001A5E3F">
              <w:t>Вводная лекция с использованием видеоматериалов</w:t>
            </w:r>
            <w:r>
              <w:t>.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rPr>
                <w:b/>
              </w:rPr>
            </w:pPr>
            <w:r>
              <w:t>Введение в дисциплину «полевая археография».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jc w:val="both"/>
            </w:pPr>
            <w:r>
              <w:t>Семинар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E96F86">
            <w:pPr>
              <w:jc w:val="both"/>
            </w:pPr>
            <w:r w:rsidRPr="001A5E3F">
              <w:t>Опрос, развернутая беседа с обсуждением доклада/презентации</w:t>
            </w:r>
            <w:r>
              <w:t>.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 xml:space="preserve">Основные этапы становления полевой археографии в России в </w:t>
            </w:r>
            <w:r>
              <w:rPr>
                <w:lang w:val="en-US"/>
              </w:rPr>
              <w:t>XIX</w:t>
            </w:r>
            <w:r>
              <w:t xml:space="preserve"> – </w:t>
            </w:r>
            <w:r>
              <w:rPr>
                <w:lang w:val="en-US"/>
              </w:rPr>
              <w:t>XX</w:t>
            </w:r>
            <w:r w:rsidRPr="000036B0">
              <w:t xml:space="preserve"> </w:t>
            </w:r>
            <w:r>
              <w:t>веках.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jc w:val="both"/>
              <w:rPr>
                <w:i/>
              </w:rPr>
            </w:pPr>
            <w:r>
              <w:t>Лекция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E96F8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  <w:rPr>
                <w:b/>
              </w:rPr>
            </w:pPr>
            <w:r>
              <w:t xml:space="preserve">Основные этапы становления полевой археографии в России в </w:t>
            </w:r>
            <w:r>
              <w:rPr>
                <w:lang w:val="en-US"/>
              </w:rPr>
              <w:t>XIX</w:t>
            </w:r>
            <w:r>
              <w:t xml:space="preserve"> – </w:t>
            </w:r>
            <w:r>
              <w:rPr>
                <w:lang w:val="en-US"/>
              </w:rPr>
              <w:t>XX</w:t>
            </w:r>
            <w:r w:rsidRPr="000036B0">
              <w:t xml:space="preserve"> </w:t>
            </w:r>
            <w:r>
              <w:t>веках.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jc w:val="both"/>
            </w:pPr>
            <w:r>
              <w:t>Семинар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E96F86">
            <w:pPr>
              <w:jc w:val="both"/>
            </w:pPr>
            <w:r w:rsidRPr="001A5E3F">
              <w:t>Опрос, развернутая беседа с обсуждением доклада/презентации</w:t>
            </w:r>
            <w:r>
              <w:t>.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</w:pPr>
            <w:r>
              <w:t xml:space="preserve">Учёные, развивавшие дисциплину «Полевая археография» в </w:t>
            </w:r>
            <w:r>
              <w:rPr>
                <w:lang w:val="en-US"/>
              </w:rPr>
              <w:t>XIX</w:t>
            </w:r>
            <w:r>
              <w:t xml:space="preserve"> – </w:t>
            </w:r>
            <w:r>
              <w:rPr>
                <w:lang w:val="en-US"/>
              </w:rPr>
              <w:t>XX</w:t>
            </w:r>
            <w:r w:rsidRPr="000036B0">
              <w:t xml:space="preserve"> </w:t>
            </w:r>
            <w:r>
              <w:t>веках (В.И. Срезневский, В.Н. Малышев, И.В. </w:t>
            </w:r>
            <w:proofErr w:type="spellStart"/>
            <w:r>
              <w:t>Поздеева</w:t>
            </w:r>
            <w:proofErr w:type="spellEnd"/>
            <w:r>
              <w:t xml:space="preserve"> и другие).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jc w:val="both"/>
              <w:rPr>
                <w:i/>
              </w:rPr>
            </w:pPr>
            <w:r>
              <w:t>Лекция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E96F8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</w:pPr>
            <w:r>
              <w:t xml:space="preserve">Учёные, развивавшие дисциплину «Полевая археография» в </w:t>
            </w:r>
            <w:r>
              <w:rPr>
                <w:lang w:val="en-US"/>
              </w:rPr>
              <w:t>XIX</w:t>
            </w:r>
            <w:r>
              <w:t xml:space="preserve"> – </w:t>
            </w:r>
            <w:r>
              <w:rPr>
                <w:lang w:val="en-US"/>
              </w:rPr>
              <w:t>XX</w:t>
            </w:r>
            <w:r w:rsidRPr="000036B0">
              <w:t xml:space="preserve"> </w:t>
            </w:r>
            <w:r>
              <w:t>веках (В.И. Срезневский, В.Н. Малышев, И.В. </w:t>
            </w:r>
            <w:proofErr w:type="spellStart"/>
            <w:r>
              <w:t>Поздеева</w:t>
            </w:r>
            <w:proofErr w:type="spellEnd"/>
            <w:r>
              <w:t xml:space="preserve"> и другие).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jc w:val="both"/>
            </w:pPr>
            <w:r>
              <w:t>Семинар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E96F86">
            <w:pPr>
              <w:jc w:val="both"/>
            </w:pPr>
            <w:r w:rsidRPr="001A5E3F">
              <w:t>Опрос, развернутая беседа с обсуждением доклада/презентации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Формирование в крупных научных центрах Советского Союза (Ленинграде, Москве, Горьком, Свердловске, Новосибирске) масштабных археографических экспедиций.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jc w:val="both"/>
              <w:rPr>
                <w:i/>
              </w:rPr>
            </w:pPr>
            <w:r>
              <w:t>Лекция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E96F8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8.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Формирование в крупных научных центрах Советского Союза (Ленинграде, Москве, Горьком, Свердловске, Новосибирске) масштабных археографических экспедиций.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jc w:val="both"/>
            </w:pPr>
            <w:r>
              <w:t>Семинар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E96F86">
            <w:pPr>
              <w:jc w:val="both"/>
            </w:pPr>
            <w:r w:rsidRPr="001A5E3F">
              <w:t>Опрос, развернутая беседа с обсуждением доклада/презентации</w:t>
            </w:r>
            <w:r>
              <w:t>.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lastRenderedPageBreak/>
              <w:t>9.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Специфика сбора древнерусского рукописного наследия у населения, в особенности в среде старообрядческих общин.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jc w:val="both"/>
              <w:rPr>
                <w:i/>
              </w:rPr>
            </w:pPr>
            <w:r>
              <w:t>Лекция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E96F8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10.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Специфика сбора древнерусского рукописного наследия у населения, в особенности в среде старообрядческих общин.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jc w:val="both"/>
            </w:pPr>
            <w:r>
              <w:t>Семинар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E96F86">
            <w:pPr>
              <w:jc w:val="both"/>
            </w:pPr>
            <w:r w:rsidRPr="001A5E3F">
              <w:t>Опрос, развернутая беседа с обсуждением доклада/презентации</w:t>
            </w:r>
            <w:r>
              <w:t>.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11.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 w:rsidRPr="001C6380">
              <w:t>Понятие о местных, узколокаль</w:t>
            </w:r>
            <w:r w:rsidRPr="001C6380">
              <w:softHyphen/>
              <w:t xml:space="preserve">ных </w:t>
            </w:r>
            <w:r>
              <w:t>старообрядческих традиций, для выявления среды обитания рукописей, книг.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jc w:val="both"/>
              <w:rPr>
                <w:i/>
              </w:rPr>
            </w:pPr>
            <w:r>
              <w:t>Лекция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E96F8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12.</w:t>
            </w:r>
          </w:p>
          <w:p w:rsidR="004A18B6" w:rsidRDefault="004A18B6" w:rsidP="00E96F86">
            <w:pPr>
              <w:tabs>
                <w:tab w:val="left" w:pos="0"/>
              </w:tabs>
              <w:jc w:val="both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 w:rsidRPr="001C6380">
              <w:t>Понятие о местных, узколокаль</w:t>
            </w:r>
            <w:r w:rsidRPr="001C6380">
              <w:softHyphen/>
              <w:t xml:space="preserve">ных </w:t>
            </w:r>
            <w:r>
              <w:t>старообрядческих традиций, для выявления среды обитания рукописей, книг.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jc w:val="both"/>
            </w:pPr>
            <w:r>
              <w:t>Семинар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E96F86">
            <w:pPr>
              <w:jc w:val="both"/>
            </w:pPr>
            <w:r w:rsidRPr="001A5E3F">
              <w:t>Опрос, развернутая беседа с обсуждением доклада/презентации</w:t>
            </w:r>
            <w:r>
              <w:t>.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13.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 w:rsidRPr="001C6380">
              <w:t>Жанровая атрибуция материалов. Паспортизация экспедиционных записей.</w:t>
            </w:r>
            <w:r w:rsidRPr="002664E7">
              <w:t xml:space="preserve"> </w:t>
            </w:r>
            <w:r w:rsidRPr="001C6380">
              <w:t>Принципы хранения и описания</w:t>
            </w:r>
            <w:r>
              <w:t>.</w:t>
            </w:r>
            <w:r w:rsidRPr="002664E7">
              <w:t xml:space="preserve"> </w:t>
            </w:r>
            <w:r w:rsidRPr="001C6380">
              <w:t>Опись экспедиционных коллекций</w:t>
            </w:r>
            <w:r>
              <w:t>.</w:t>
            </w:r>
            <w:r w:rsidRPr="002664E7">
              <w:t xml:space="preserve"> </w:t>
            </w:r>
            <w:r w:rsidRPr="001C6380">
              <w:t>Составление статистических сведений о работе экспедиции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jc w:val="both"/>
              <w:rPr>
                <w:i/>
              </w:rPr>
            </w:pPr>
            <w:r>
              <w:t>Лекция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E96F86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14.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 w:rsidRPr="001C6380">
              <w:t>Жанровая атрибуция материалов. Паспортизация экспедиционных записей.</w:t>
            </w:r>
            <w:r w:rsidRPr="002664E7">
              <w:t xml:space="preserve"> </w:t>
            </w:r>
            <w:r w:rsidRPr="001C6380">
              <w:t>Принципы хранения и описания</w:t>
            </w:r>
            <w:r>
              <w:t>.</w:t>
            </w:r>
            <w:r w:rsidRPr="002664E7">
              <w:t xml:space="preserve"> </w:t>
            </w:r>
            <w:r w:rsidRPr="001C6380">
              <w:t>Опись экспедиционных коллекций</w:t>
            </w:r>
            <w:r>
              <w:t>.</w:t>
            </w:r>
            <w:r w:rsidRPr="002664E7">
              <w:t xml:space="preserve"> </w:t>
            </w:r>
            <w:r w:rsidRPr="001C6380">
              <w:t>Составление статистических сведений о работе экспедиции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jc w:val="both"/>
            </w:pPr>
            <w:r>
              <w:t>Семинар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E96F86">
            <w:pPr>
              <w:jc w:val="both"/>
            </w:pPr>
            <w:r w:rsidRPr="001A5E3F">
              <w:t>Опрос, развернутая беседа с обсуждением доклада/презентации</w:t>
            </w:r>
            <w:r>
              <w:t>.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15.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 w:rsidRPr="001C6380">
              <w:t>Знакомство с нормативными документами, регулирующими особенности хранения и использования</w:t>
            </w:r>
            <w:r>
              <w:t xml:space="preserve"> рукописей и старопечатных книг,</w:t>
            </w:r>
            <w:r w:rsidRPr="001C6380">
              <w:t xml:space="preserve"> как объектов культурного наследия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jc w:val="both"/>
              <w:rPr>
                <w:i/>
              </w:rPr>
            </w:pPr>
            <w:r>
              <w:t>Лекция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E96F86">
            <w:pPr>
              <w:jc w:val="both"/>
            </w:pPr>
            <w:r>
              <w:t>Интерактивная л</w:t>
            </w:r>
            <w:r w:rsidRPr="001A5E3F">
              <w:t>екция</w:t>
            </w:r>
            <w:r>
              <w:t>.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>
              <w:t>16.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tabs>
                <w:tab w:val="left" w:pos="0"/>
              </w:tabs>
              <w:jc w:val="both"/>
            </w:pPr>
            <w:r w:rsidRPr="001C6380">
              <w:t>Знакомство с нормативными документами, регулирующими особенности хранения и использования</w:t>
            </w:r>
            <w:r>
              <w:t xml:space="preserve"> рукописей и старопечатных книг,</w:t>
            </w:r>
            <w:r w:rsidRPr="001C6380">
              <w:t xml:space="preserve"> как объектов культурного наследия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E96F86">
            <w:pPr>
              <w:jc w:val="both"/>
            </w:pPr>
            <w:r>
              <w:t>Семинар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E96F86">
            <w:pPr>
              <w:jc w:val="both"/>
            </w:pPr>
            <w:r w:rsidRPr="001A5E3F">
              <w:t>Опрос, развернутая беседа с обсуждением доклада/презентации</w:t>
            </w:r>
            <w:r>
              <w:t>.</w:t>
            </w:r>
          </w:p>
        </w:tc>
      </w:tr>
      <w:tr w:rsidR="004A18B6" w:rsidTr="00E96F86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4A18B6">
            <w:pPr>
              <w:tabs>
                <w:tab w:val="left" w:pos="0"/>
              </w:tabs>
              <w:jc w:val="both"/>
            </w:pPr>
            <w:r>
              <w:t xml:space="preserve"> 17.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B76C73" w:rsidRDefault="004A18B6" w:rsidP="004A18B6">
            <w:pPr>
              <w:tabs>
                <w:tab w:val="left" w:pos="0"/>
              </w:tabs>
              <w:jc w:val="both"/>
            </w:pPr>
            <w:r w:rsidRPr="00BD538F">
              <w:rPr>
                <w:lang w:val="kk-KZ"/>
              </w:rPr>
              <w:t>Роль и место полевой археографии</w:t>
            </w:r>
            <w:r>
              <w:rPr>
                <w:lang w:val="kk-KZ"/>
              </w:rPr>
              <w:t xml:space="preserve">, как </w:t>
            </w:r>
            <w:r w:rsidRPr="00E72021">
              <w:t>комплексно</w:t>
            </w:r>
            <w:r>
              <w:t>го</w:t>
            </w:r>
            <w:r w:rsidRPr="00E72021">
              <w:t xml:space="preserve"> направлени</w:t>
            </w:r>
            <w:r>
              <w:t>я</w:t>
            </w:r>
            <w:r w:rsidRPr="00E72021">
              <w:t xml:space="preserve"> науч</w:t>
            </w:r>
            <w:r>
              <w:t>ной</w:t>
            </w:r>
            <w:r w:rsidRPr="00E72021">
              <w:t xml:space="preserve"> деятельности, ставящее задачей выявление и изучение документальных памятников в среде их бытования</w:t>
            </w:r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Default="004A18B6" w:rsidP="004A18B6">
            <w:pPr>
              <w:jc w:val="both"/>
            </w:pPr>
            <w:r>
              <w:t>Семинар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8B6" w:rsidRPr="001A5E3F" w:rsidRDefault="004A18B6" w:rsidP="004A18B6">
            <w:pPr>
              <w:jc w:val="both"/>
            </w:pPr>
            <w:r w:rsidRPr="001A5E3F">
              <w:t>Выполнение тестов по основным темам раздела.</w:t>
            </w:r>
          </w:p>
        </w:tc>
      </w:tr>
    </w:tbl>
    <w:p w:rsidR="004A18B6" w:rsidRDefault="004A18B6" w:rsidP="004A18B6">
      <w:pPr>
        <w:ind w:left="709"/>
        <w:jc w:val="right"/>
        <w:rPr>
          <w:lang w:eastAsia="zh-CN"/>
        </w:rPr>
      </w:pPr>
    </w:p>
    <w:p w:rsidR="00D57EBC" w:rsidRDefault="00D57EBC" w:rsidP="00D57EBC">
      <w:pPr>
        <w:ind w:firstLine="709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Применяемые образовательные технологии:</w:t>
      </w:r>
    </w:p>
    <w:p w:rsidR="00D57EBC" w:rsidRDefault="00D57EBC" w:rsidP="00D57EBC">
      <w:pPr>
        <w:tabs>
          <w:tab w:val="left" w:pos="1080"/>
        </w:tabs>
        <w:ind w:firstLine="709"/>
        <w:jc w:val="both"/>
        <w:rPr>
          <w:lang w:eastAsia="zh-CN"/>
        </w:rPr>
      </w:pPr>
      <w:r>
        <w:rPr>
          <w:lang w:eastAsia="zh-CN"/>
        </w:rPr>
        <w:t xml:space="preserve">Процесс изучения дисциплины предусматривает контактную (работа на занятиях </w:t>
      </w:r>
      <w:r>
        <w:rPr>
          <w:lang w:eastAsia="zh-CN"/>
        </w:rPr>
        <w:lastRenderedPageBreak/>
        <w:t>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D57EBC" w:rsidRDefault="00D57EBC" w:rsidP="00D57EBC">
      <w:pPr>
        <w:tabs>
          <w:tab w:val="left" w:pos="1080"/>
        </w:tabs>
        <w:ind w:firstLine="709"/>
        <w:jc w:val="both"/>
        <w:rPr>
          <w:lang w:eastAsia="zh-CN"/>
        </w:rPr>
      </w:pPr>
      <w:r>
        <w:rPr>
          <w:lang w:eastAsia="zh-CN"/>
        </w:rPr>
        <w:t>В качестве основной формы организации учебного процесса по дисциплине «</w:t>
      </w:r>
      <w:r w:rsidRPr="00340E39">
        <w:rPr>
          <w:b/>
          <w:lang w:eastAsia="zh-CN"/>
        </w:rPr>
        <w:t>Полевая археография</w:t>
      </w:r>
      <w:r>
        <w:rPr>
          <w:lang w:eastAsia="zh-CN"/>
        </w:rPr>
        <w:t>» в предлагаемой методике обучения выступает использование интерактивных (развивающих, проблемных, проектных) технологий обучения.</w:t>
      </w:r>
    </w:p>
    <w:p w:rsidR="00D57EBC" w:rsidRDefault="00D57EBC" w:rsidP="00D57EBC">
      <w:pPr>
        <w:pStyle w:val="a7"/>
        <w:spacing w:line="240" w:lineRule="auto"/>
        <w:ind w:firstLine="709"/>
      </w:pPr>
      <w:r>
        <w:t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D57EBC" w:rsidRDefault="00D57EBC" w:rsidP="00D57EBC">
      <w:pPr>
        <w:tabs>
          <w:tab w:val="left" w:pos="540"/>
          <w:tab w:val="left" w:pos="1080"/>
        </w:tabs>
        <w:ind w:firstLine="709"/>
        <w:jc w:val="both"/>
        <w:rPr>
          <w:lang w:eastAsia="zh-CN"/>
        </w:rPr>
      </w:pPr>
      <w:r>
        <w:rPr>
          <w:lang w:eastAsia="zh-CN"/>
        </w:rPr>
        <w:t>Конспект лекций является базой при подготовке к практическим занятиям, экзаменам, а также самостоятельной научной деятельности.</w:t>
      </w:r>
    </w:p>
    <w:p w:rsidR="00D57EBC" w:rsidRDefault="00D57EBC" w:rsidP="00D57EBC">
      <w:pPr>
        <w:tabs>
          <w:tab w:val="left" w:pos="1080"/>
        </w:tabs>
        <w:ind w:firstLine="709"/>
        <w:jc w:val="both"/>
        <w:rPr>
          <w:lang w:eastAsia="zh-CN"/>
        </w:rPr>
      </w:pPr>
      <w:r>
        <w:rPr>
          <w:lang w:eastAsia="zh-CN"/>
        </w:rPr>
        <w:t xml:space="preserve">Занятия семинарского типа по дисциплине </w:t>
      </w:r>
      <w:r w:rsidRPr="00EC7D23">
        <w:rPr>
          <w:lang w:eastAsia="zh-CN"/>
        </w:rPr>
        <w:t>«</w:t>
      </w:r>
      <w:r w:rsidRPr="00D57EBC">
        <w:rPr>
          <w:lang w:eastAsia="zh-CN"/>
        </w:rPr>
        <w:t>Полевая археография</w:t>
      </w:r>
      <w:r w:rsidRPr="00EC7D23">
        <w:rPr>
          <w:lang w:eastAsia="zh-CN"/>
        </w:rPr>
        <w:t>»</w:t>
      </w:r>
      <w:r>
        <w:rPr>
          <w:lang w:eastAsia="zh-CN"/>
        </w:rPr>
        <w:t xml:space="preserve"> проводятся с целью приобретения практических навыков применения полученных знаний в профессиональной деятельности. Способствуют более глубокому пониманию теоретического материала учебного курса, а также развитию, формированию и становлению различных уровней профессиональной компетентности студентов.</w:t>
      </w:r>
    </w:p>
    <w:p w:rsidR="00D57EBC" w:rsidRDefault="00D57EBC" w:rsidP="00D57EBC">
      <w:pPr>
        <w:ind w:firstLine="709"/>
        <w:jc w:val="both"/>
        <w:rPr>
          <w:iCs/>
          <w:lang w:eastAsia="zh-CN"/>
        </w:rPr>
      </w:pPr>
      <w:r>
        <w:rPr>
          <w:iCs/>
          <w:lang w:eastAsia="zh-CN"/>
        </w:rPr>
        <w:t xml:space="preserve">На занятиях семинарского типа по дисциплине </w:t>
      </w:r>
      <w:r w:rsidRPr="00EC7D23">
        <w:rPr>
          <w:iCs/>
          <w:lang w:eastAsia="zh-CN"/>
        </w:rPr>
        <w:t>«</w:t>
      </w:r>
      <w:r w:rsidRPr="00D57EBC">
        <w:rPr>
          <w:lang w:eastAsia="zh-CN"/>
        </w:rPr>
        <w:t>Полевая археография</w:t>
      </w:r>
      <w:r w:rsidRPr="00EC7D23">
        <w:rPr>
          <w:iCs/>
          <w:lang w:eastAsia="zh-CN"/>
        </w:rPr>
        <w:t xml:space="preserve">» </w:t>
      </w:r>
      <w:r>
        <w:rPr>
          <w:iCs/>
          <w:lang w:eastAsia="zh-CN"/>
        </w:rPr>
        <w:t>используются следующие интерактивные формы: семинары-дискуссии.</w:t>
      </w:r>
    </w:p>
    <w:p w:rsidR="00D57EBC" w:rsidRDefault="00D57EBC" w:rsidP="00D57EBC">
      <w:pPr>
        <w:ind w:firstLine="709"/>
        <w:jc w:val="both"/>
        <w:rPr>
          <w:bCs/>
          <w:iCs/>
          <w:lang w:eastAsia="zh-CN"/>
        </w:rPr>
      </w:pPr>
      <w:r>
        <w:rPr>
          <w:lang w:eastAsia="zh-CN"/>
        </w:rPr>
        <w:t xml:space="preserve">Целью самостоятельной работы студентов является </w:t>
      </w:r>
      <w:r>
        <w:rPr>
          <w:shd w:val="clear" w:color="auto" w:fill="FFFFFF"/>
          <w:lang w:eastAsia="zh-CN"/>
        </w:rPr>
        <w:t>формирование профессионального мышления и сознания, способствующих социальному ориентированию в современной жизни.</w:t>
      </w:r>
    </w:p>
    <w:p w:rsidR="00D57EBC" w:rsidRDefault="00D57EBC" w:rsidP="00D57EBC">
      <w:pPr>
        <w:tabs>
          <w:tab w:val="left" w:pos="960"/>
        </w:tabs>
        <w:ind w:firstLine="709"/>
        <w:jc w:val="both"/>
        <w:rPr>
          <w:lang w:eastAsia="zh-CN"/>
        </w:rPr>
      </w:pPr>
      <w:r>
        <w:rPr>
          <w:szCs w:val="28"/>
          <w:lang w:eastAsia="zh-CN"/>
        </w:rPr>
        <w:t xml:space="preserve">Самостоятельная работа студентов по дисциплине </w:t>
      </w:r>
      <w:r w:rsidRPr="00EC7D23">
        <w:rPr>
          <w:szCs w:val="28"/>
          <w:lang w:eastAsia="zh-CN"/>
        </w:rPr>
        <w:t>«</w:t>
      </w:r>
      <w:r w:rsidRPr="00D57EBC">
        <w:rPr>
          <w:lang w:eastAsia="zh-CN"/>
        </w:rPr>
        <w:t>Полевая археография</w:t>
      </w:r>
      <w:r w:rsidRPr="00EC7D23">
        <w:rPr>
          <w:lang w:eastAsia="zh-CN"/>
        </w:rPr>
        <w:t xml:space="preserve">» </w:t>
      </w:r>
      <w:r>
        <w:rPr>
          <w:lang w:eastAsia="zh-CN"/>
        </w:rPr>
        <w:t>обеспечивает:</w:t>
      </w:r>
    </w:p>
    <w:p w:rsidR="00D57EBC" w:rsidRDefault="00D57EBC" w:rsidP="00D57EBC">
      <w:pPr>
        <w:numPr>
          <w:ilvl w:val="0"/>
          <w:numId w:val="5"/>
        </w:numPr>
        <w:tabs>
          <w:tab w:val="left" w:pos="709"/>
        </w:tabs>
        <w:ind w:left="709" w:hanging="578"/>
        <w:jc w:val="both"/>
        <w:rPr>
          <w:lang w:eastAsia="zh-CN"/>
        </w:rPr>
      </w:pPr>
      <w:r>
        <w:rPr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D57EBC" w:rsidRDefault="00D57EBC" w:rsidP="00D57EBC">
      <w:pPr>
        <w:numPr>
          <w:ilvl w:val="0"/>
          <w:numId w:val="5"/>
        </w:numPr>
        <w:tabs>
          <w:tab w:val="left" w:pos="709"/>
        </w:tabs>
        <w:ind w:left="709" w:hanging="578"/>
        <w:jc w:val="both"/>
        <w:rPr>
          <w:lang w:eastAsia="zh-CN"/>
        </w:rPr>
      </w:pPr>
      <w:r>
        <w:rPr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D57EBC" w:rsidRDefault="00D57EBC" w:rsidP="00D57EBC">
      <w:pPr>
        <w:tabs>
          <w:tab w:val="left" w:pos="960"/>
        </w:tabs>
        <w:ind w:firstLine="600"/>
        <w:jc w:val="both"/>
        <w:rPr>
          <w:lang w:eastAsia="zh-CN"/>
        </w:rPr>
      </w:pPr>
      <w:r>
        <w:rPr>
          <w:lang w:eastAsia="zh-CN"/>
        </w:rPr>
        <w:t>В процессе выполнения самостоятельной работы студент приобретает умения и навыки анализа профессиональных текстов, концепций, точек зрения.</w:t>
      </w:r>
    </w:p>
    <w:p w:rsidR="00D57EBC" w:rsidRDefault="00D57EBC" w:rsidP="00D57EBC">
      <w:pPr>
        <w:tabs>
          <w:tab w:val="left" w:pos="900"/>
          <w:tab w:val="left" w:pos="960"/>
          <w:tab w:val="left" w:pos="1080"/>
        </w:tabs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 xml:space="preserve">Формы самостоятельной работы: </w:t>
      </w:r>
    </w:p>
    <w:p w:rsidR="00D57EBC" w:rsidRDefault="00D57EBC" w:rsidP="00D57EBC">
      <w:pPr>
        <w:numPr>
          <w:ilvl w:val="0"/>
          <w:numId w:val="4"/>
        </w:numPr>
        <w:jc w:val="both"/>
        <w:rPr>
          <w:lang w:eastAsia="zh-CN"/>
        </w:rPr>
      </w:pPr>
      <w:r>
        <w:rPr>
          <w:bCs/>
          <w:lang w:eastAsia="zh-CN"/>
        </w:rPr>
        <w:t>Ознакомление и работа с ЭБС;</w:t>
      </w:r>
    </w:p>
    <w:p w:rsidR="00D57EBC" w:rsidRDefault="00D57EBC" w:rsidP="00D57EBC">
      <w:pPr>
        <w:numPr>
          <w:ilvl w:val="0"/>
          <w:numId w:val="4"/>
        </w:numPr>
        <w:jc w:val="both"/>
        <w:rPr>
          <w:bCs/>
          <w:lang w:eastAsia="zh-CN"/>
        </w:rPr>
      </w:pPr>
      <w:r>
        <w:rPr>
          <w:bCs/>
          <w:lang w:eastAsia="zh-CN"/>
        </w:rPr>
        <w:t>Подготовка к аттестации.</w:t>
      </w:r>
    </w:p>
    <w:p w:rsidR="00D57EBC" w:rsidRDefault="00D57EBC" w:rsidP="00D57EBC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26" w:name="_Toc89917521"/>
      <w:bookmarkStart w:id="27" w:name="_Toc89918721"/>
      <w:bookmarkStart w:id="28" w:name="_Toc89924483"/>
      <w:bookmarkStart w:id="29" w:name="_Toc89927818"/>
      <w:bookmarkStart w:id="30" w:name="_Toc89937466"/>
      <w:bookmarkStart w:id="31" w:name="_Toc89937498"/>
      <w:bookmarkStart w:id="32" w:name="_Toc89985245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6. </w:t>
      </w:r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ОЦЕНОЧНЫ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Е</w:t>
      </w:r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СРЕДСТВ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А</w:t>
      </w:r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ДЛЯ </w:t>
      </w:r>
      <w:r w:rsidRPr="00DB7E6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ТЕКУЩЕГО КОНТРОЛЯ УСПЕВАЕМОСТИ, ПРОМЕЖУТОЧНОЙ АТТЕСТАЦИИ ПО ИТОГАМ ОСВОЕНИЯ ДИСЦИПЛИНЫ</w:t>
      </w:r>
      <w:bookmarkEnd w:id="26"/>
      <w:bookmarkEnd w:id="27"/>
      <w:bookmarkEnd w:id="28"/>
      <w:bookmarkEnd w:id="29"/>
      <w:bookmarkEnd w:id="30"/>
      <w:bookmarkEnd w:id="31"/>
      <w:bookmarkEnd w:id="32"/>
      <w:r w:rsidRPr="00DB7E6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D57EBC" w:rsidRDefault="00D57EBC" w:rsidP="00D57EBC">
      <w:pPr>
        <w:jc w:val="both"/>
        <w:rPr>
          <w:b/>
        </w:rPr>
      </w:pPr>
      <w:r w:rsidRPr="00C85A57">
        <w:rPr>
          <w:b/>
          <w:i/>
        </w:rPr>
        <w:t>6.1. Система оценивания</w:t>
      </w:r>
    </w:p>
    <w:p w:rsidR="00D57EBC" w:rsidRDefault="00D57EBC" w:rsidP="00D57EBC">
      <w:pPr>
        <w:jc w:val="right"/>
        <w:rPr>
          <w:b/>
        </w:rPr>
      </w:pPr>
      <w:r w:rsidRPr="00642F67">
        <w:rPr>
          <w:i/>
          <w:lang w:eastAsia="zh-CN"/>
        </w:rPr>
        <w:t>Таблица </w:t>
      </w:r>
      <w:r>
        <w:rPr>
          <w:i/>
          <w:lang w:eastAsia="zh-CN"/>
        </w:rPr>
        <w:t>6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431"/>
        <w:gridCol w:w="2610"/>
        <w:gridCol w:w="4095"/>
        <w:gridCol w:w="2220"/>
      </w:tblGrid>
      <w:tr w:rsidR="00D57EBC" w:rsidTr="00E96F86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D57EBC" w:rsidRDefault="00D57EBC" w:rsidP="00E96F8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D57EBC" w:rsidRDefault="00D57EBC" w:rsidP="00E96F8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оценочного средства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D57EBC" w:rsidRDefault="00D57EBC" w:rsidP="00E96F8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Характеристика оценочного средства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D57EBC" w:rsidRDefault="00D57EBC" w:rsidP="00E96F8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Представление оценочного средства в ФОС</w:t>
            </w:r>
          </w:p>
        </w:tc>
      </w:tr>
      <w:tr w:rsidR="00D57EBC" w:rsidTr="00E96F86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7EBC" w:rsidRDefault="00D57EBC" w:rsidP="00E96F86">
            <w:pPr>
              <w:jc w:val="center"/>
            </w:pPr>
            <w: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7EBC" w:rsidRDefault="00D57EBC" w:rsidP="00E96F86">
            <w:r w:rsidRPr="00C21D41">
              <w:t>Компьютерное тестирование</w:t>
            </w:r>
            <w:r>
              <w:t xml:space="preserve"> на 10, 14 неделях изучения курса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57EBC" w:rsidRDefault="00D57EBC" w:rsidP="00E96F86">
            <w:r>
              <w:rPr>
                <w:color w:val="000000"/>
              </w:rPr>
              <w:t>Форма проверки знаний студентов после завершения изучения темы или раздела.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7EBC" w:rsidRDefault="00D57EBC" w:rsidP="00E96F86">
            <w:r>
              <w:t xml:space="preserve">Тесты </w:t>
            </w:r>
          </w:p>
        </w:tc>
      </w:tr>
      <w:tr w:rsidR="00D57EBC" w:rsidTr="00E96F86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7EBC" w:rsidRDefault="00D57EBC" w:rsidP="00E96F86">
            <w:pPr>
              <w:jc w:val="center"/>
            </w:pPr>
            <w:r>
              <w:t>2.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7EBC" w:rsidRDefault="00D57EBC" w:rsidP="00E96F86">
            <w:r>
              <w:t>Зачёт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57EBC" w:rsidRDefault="00D57EBC" w:rsidP="00E96F86">
            <w:pPr>
              <w:tabs>
                <w:tab w:val="left" w:pos="36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Форма итоговой аттестации студента, призванная выявить уровень, прочность и систематичность полученных им теоретических и практических знаний, приобретения навыков самостоятельной работы, развития </w:t>
            </w:r>
            <w:r>
              <w:rPr>
                <w:color w:val="000000"/>
              </w:rPr>
              <w:lastRenderedPageBreak/>
              <w:t>творческого мышления, умение синтезировать полученные знания и применять их в решении практических задач.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EBC" w:rsidRDefault="00D57EBC" w:rsidP="00E96F8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Устный ответ по билетам</w:t>
            </w:r>
          </w:p>
        </w:tc>
      </w:tr>
    </w:tbl>
    <w:p w:rsidR="00D57EBC" w:rsidRDefault="00D57EBC" w:rsidP="00D57EBC">
      <w:pPr>
        <w:pStyle w:val="a9"/>
        <w:ind w:left="720"/>
        <w:jc w:val="both"/>
        <w:rPr>
          <w:b/>
          <w:i/>
        </w:rPr>
      </w:pPr>
    </w:p>
    <w:p w:rsidR="00D57EBC" w:rsidRDefault="00D57EBC" w:rsidP="00D57EBC">
      <w:pPr>
        <w:pStyle w:val="a9"/>
        <w:ind w:left="720"/>
        <w:jc w:val="both"/>
      </w:pPr>
      <w:r w:rsidRPr="009047B1">
        <w:rPr>
          <w:b/>
          <w:i/>
        </w:rPr>
        <w:t>6.2. Критерии оценки результатов по</w:t>
      </w:r>
      <w:r w:rsidRPr="009047B1">
        <w:rPr>
          <w:i/>
        </w:rPr>
        <w:t xml:space="preserve"> </w:t>
      </w:r>
      <w:r w:rsidRPr="009047B1">
        <w:rPr>
          <w:b/>
          <w:i/>
        </w:rPr>
        <w:t>дисциплине</w:t>
      </w:r>
      <w:r>
        <w:t xml:space="preserve"> </w:t>
      </w:r>
    </w:p>
    <w:p w:rsidR="00D57EBC" w:rsidRPr="0084473B" w:rsidRDefault="00D57EBC" w:rsidP="00D57EBC">
      <w:pPr>
        <w:ind w:firstLine="709"/>
        <w:jc w:val="both"/>
        <w:rPr>
          <w:color w:val="000000"/>
        </w:rPr>
      </w:pPr>
      <w:r>
        <w:t xml:space="preserve">Критерии оценивания </w:t>
      </w:r>
      <w:r w:rsidRPr="00E23CD1">
        <w:rPr>
          <w:b/>
        </w:rPr>
        <w:t xml:space="preserve">на </w:t>
      </w:r>
      <w:r w:rsidRPr="00F812F2">
        <w:rPr>
          <w:b/>
          <w:color w:val="000000"/>
        </w:rPr>
        <w:t>зачёте</w:t>
      </w:r>
      <w:r w:rsidRPr="0084473B">
        <w:rPr>
          <w:color w:val="000000"/>
        </w:rPr>
        <w:t>:</w:t>
      </w:r>
    </w:p>
    <w:p w:rsidR="00D57EBC" w:rsidRPr="0084473B" w:rsidRDefault="00D57EBC" w:rsidP="00D57EBC">
      <w:pPr>
        <w:ind w:firstLine="709"/>
        <w:jc w:val="both"/>
        <w:rPr>
          <w:color w:val="000000"/>
        </w:rPr>
      </w:pPr>
      <w:r>
        <w:rPr>
          <w:color w:val="000000"/>
        </w:rPr>
        <w:t>Результаты выполнения обучающимся заданий на зачёте оцениваются по шкале «зачтено» – «не зачтено».</w:t>
      </w:r>
    </w:p>
    <w:p w:rsidR="00D57EBC" w:rsidRPr="0084473B" w:rsidRDefault="00D57EBC" w:rsidP="00D57EBC">
      <w:pPr>
        <w:ind w:firstLine="709"/>
        <w:jc w:val="both"/>
        <w:rPr>
          <w:color w:val="000000"/>
        </w:rPr>
      </w:pPr>
      <w:r>
        <w:rPr>
          <w:color w:val="000000"/>
        </w:rPr>
        <w:t>В основе оценивания лежат критерии порогового и повышенного уровня характеристик компетенций или их составляющих частей, формируемых на учебных занятиях по дисциплине «</w:t>
      </w:r>
      <w:r w:rsidRPr="005A27E2">
        <w:rPr>
          <w:color w:val="000000"/>
        </w:rPr>
        <w:t>Средневековый русский календарь</w:t>
      </w:r>
      <w:r>
        <w:rPr>
          <w:color w:val="000000"/>
        </w:rPr>
        <w:t>»</w:t>
      </w:r>
    </w:p>
    <w:p w:rsidR="00D57EBC" w:rsidRDefault="00D57EBC" w:rsidP="00D57EBC">
      <w:pPr>
        <w:ind w:firstLine="709"/>
        <w:jc w:val="both"/>
        <w:rPr>
          <w:color w:val="000000"/>
        </w:rPr>
      </w:pPr>
      <w:r w:rsidRPr="0084473B">
        <w:rPr>
          <w:b/>
          <w:bCs/>
        </w:rPr>
        <w:t xml:space="preserve">«Зачтено» </w:t>
      </w:r>
      <w:r>
        <w:rPr>
          <w:color w:val="000000"/>
        </w:rPr>
        <w:t xml:space="preserve">– </w:t>
      </w:r>
      <w:r>
        <w:t>выставляется бакалавру, показавшему систематизированные, глубокие знания учебной программы дисциплины, умение уверенно применять их для анализа исторических событий;</w:t>
      </w:r>
      <w:r>
        <w:rPr>
          <w:color w:val="000000"/>
        </w:rPr>
        <w:t xml:space="preserve"> оценка соответствует повышенному уровню и выставляется обучающемуся, если он глубоко и прочно усвоил программный материал, исчерпывающе, последовательно, чётко и логически стройно его излагает, умеет тесно увязывать теорию с практикой, свободно справляется с задачами, вопросами и другими видами применения знаний, причём не затрудняется с ответом при видоизменении заданий, использует в ответе материал учебной и научной литературы.</w:t>
      </w:r>
    </w:p>
    <w:p w:rsidR="00D57EBC" w:rsidRDefault="00D57EBC" w:rsidP="00D57EBC">
      <w:pPr>
        <w:ind w:firstLine="709"/>
        <w:jc w:val="both"/>
        <w:rPr>
          <w:color w:val="000000"/>
        </w:rPr>
      </w:pPr>
      <w:r w:rsidRPr="0084473B">
        <w:rPr>
          <w:b/>
          <w:bCs/>
        </w:rPr>
        <w:t xml:space="preserve">«Не зачтено» </w:t>
      </w:r>
      <w:r>
        <w:t>– выставляется бакалавру, ответ которого содержит существенные пробелы в знании основного содержания учебной программы дисциплины;</w:t>
      </w:r>
      <w:r>
        <w:rPr>
          <w:color w:val="000000"/>
        </w:rPr>
        <w:t xml:space="preserve"> обучающемуся, который не достигает порогового уровня, демонстрирует непонимание проблемы, не знает значительной части программного материала, допускает существенные ошибки</w:t>
      </w:r>
    </w:p>
    <w:p w:rsidR="00D57EBC" w:rsidRDefault="00D57EBC" w:rsidP="00D57EBC">
      <w:pPr>
        <w:jc w:val="both"/>
        <w:rPr>
          <w:b/>
          <w:i/>
        </w:rPr>
      </w:pPr>
    </w:p>
    <w:p w:rsidR="00D57EBC" w:rsidRDefault="00D57EBC" w:rsidP="00D57EBC">
      <w:pPr>
        <w:jc w:val="both"/>
        <w:rPr>
          <w:b/>
        </w:rPr>
      </w:pPr>
      <w:r w:rsidRPr="00C85A57">
        <w:rPr>
          <w:b/>
          <w:i/>
        </w:rPr>
        <w:t xml:space="preserve">6.3. Оценочные средства </w:t>
      </w:r>
      <w:r w:rsidRPr="00C85A57">
        <w:rPr>
          <w:b/>
          <w:i/>
          <w:iCs/>
        </w:rPr>
        <w:t>(материалы)</w:t>
      </w:r>
      <w:r w:rsidRPr="00C85A57">
        <w:rPr>
          <w:b/>
          <w:i/>
        </w:rPr>
        <w:t xml:space="preserve"> для текущего контроля успеваемости, промежуточной аттестации обучающихся по дисциплине </w:t>
      </w:r>
    </w:p>
    <w:p w:rsidR="00D57EBC" w:rsidRDefault="00D57EBC" w:rsidP="00D57EBC">
      <w:pPr>
        <w:tabs>
          <w:tab w:val="left" w:pos="3402"/>
          <w:tab w:val="left" w:pos="3544"/>
        </w:tabs>
        <w:jc w:val="center"/>
        <w:rPr>
          <w:b/>
          <w:color w:val="000000"/>
        </w:rPr>
      </w:pPr>
    </w:p>
    <w:p w:rsidR="00D57EBC" w:rsidRDefault="00D57EBC" w:rsidP="00D57EBC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Итоговая аттестация </w:t>
      </w:r>
    </w:p>
    <w:p w:rsidR="00D57EBC" w:rsidRDefault="00D57EBC" w:rsidP="00D57EBC">
      <w:pPr>
        <w:ind w:firstLine="709"/>
        <w:jc w:val="both"/>
        <w:rPr>
          <w:color w:val="000000"/>
        </w:rPr>
      </w:pPr>
      <w:r w:rsidRPr="0019207D">
        <w:rPr>
          <w:color w:val="000000"/>
        </w:rPr>
        <w:t xml:space="preserve">Контрольным мероприятием </w:t>
      </w:r>
      <w:r>
        <w:rPr>
          <w:color w:val="000000"/>
        </w:rPr>
        <w:t>итоговой</w:t>
      </w:r>
      <w:r w:rsidRPr="0019207D">
        <w:rPr>
          <w:color w:val="000000"/>
        </w:rPr>
        <w:t xml:space="preserve"> аттестации обучающихся по учебной дисциплине является </w:t>
      </w:r>
      <w:r>
        <w:rPr>
          <w:color w:val="000000"/>
        </w:rPr>
        <w:t>зачёт</w:t>
      </w:r>
      <w:r w:rsidRPr="0019207D">
        <w:rPr>
          <w:color w:val="000000"/>
        </w:rPr>
        <w:t>, который проводится в устной форме</w:t>
      </w:r>
      <w:r>
        <w:rPr>
          <w:color w:val="000000"/>
        </w:rPr>
        <w:t>.</w:t>
      </w:r>
    </w:p>
    <w:p w:rsidR="00D57EBC" w:rsidRDefault="00D57EBC" w:rsidP="00D57EBC">
      <w:pPr>
        <w:pStyle w:val="11"/>
        <w:ind w:left="899"/>
        <w:jc w:val="center"/>
        <w:rPr>
          <w:color w:val="000000"/>
        </w:rPr>
      </w:pPr>
    </w:p>
    <w:p w:rsidR="00D57EBC" w:rsidRDefault="00D57EBC" w:rsidP="00D57EBC">
      <w:p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Зачётные вопросы</w:t>
      </w:r>
    </w:p>
    <w:p w:rsidR="003E06E0" w:rsidRPr="00AF4142" w:rsidRDefault="003E06E0" w:rsidP="00AF4142">
      <w:pPr>
        <w:pStyle w:val="a9"/>
        <w:numPr>
          <w:ilvl w:val="0"/>
          <w:numId w:val="23"/>
        </w:numPr>
        <w:tabs>
          <w:tab w:val="left" w:pos="709"/>
        </w:tabs>
        <w:ind w:left="709" w:right="2" w:hanging="425"/>
        <w:jc w:val="both"/>
      </w:pPr>
      <w:r w:rsidRPr="00AF4142">
        <w:t>Предмет и задачи полевой археографии.</w:t>
      </w:r>
    </w:p>
    <w:p w:rsidR="003E06E0" w:rsidRPr="00AF4142" w:rsidRDefault="003E06E0" w:rsidP="00AF4142">
      <w:pPr>
        <w:pStyle w:val="a9"/>
        <w:numPr>
          <w:ilvl w:val="0"/>
          <w:numId w:val="23"/>
        </w:numPr>
        <w:tabs>
          <w:tab w:val="left" w:pos="709"/>
        </w:tabs>
        <w:ind w:left="709" w:right="2" w:hanging="425"/>
        <w:jc w:val="both"/>
      </w:pPr>
      <w:r w:rsidRPr="00AF4142">
        <w:t>Этапы складывания полевой археографии как научной дис</w:t>
      </w:r>
      <w:r w:rsidRPr="00AF4142">
        <w:softHyphen/>
        <w:t>циплины.</w:t>
      </w:r>
    </w:p>
    <w:p w:rsidR="003E06E0" w:rsidRPr="00AF4142" w:rsidRDefault="003E06E0" w:rsidP="00AF4142">
      <w:pPr>
        <w:pStyle w:val="a9"/>
        <w:numPr>
          <w:ilvl w:val="0"/>
          <w:numId w:val="23"/>
        </w:numPr>
        <w:tabs>
          <w:tab w:val="left" w:pos="709"/>
        </w:tabs>
        <w:ind w:left="709" w:right="2" w:hanging="425"/>
        <w:jc w:val="both"/>
      </w:pPr>
      <w:r w:rsidRPr="00AF4142">
        <w:t>«Археографическое открытие» Сибири.</w:t>
      </w:r>
    </w:p>
    <w:p w:rsidR="003E06E0" w:rsidRPr="00AF4142" w:rsidRDefault="003E06E0" w:rsidP="00AF4142">
      <w:pPr>
        <w:pStyle w:val="a9"/>
        <w:numPr>
          <w:ilvl w:val="0"/>
          <w:numId w:val="23"/>
        </w:numPr>
        <w:tabs>
          <w:tab w:val="left" w:pos="709"/>
        </w:tabs>
        <w:ind w:left="709" w:right="2" w:hanging="425"/>
        <w:jc w:val="both"/>
      </w:pPr>
      <w:r w:rsidRPr="00AF4142">
        <w:t>Тенденции развития полевой археографии в настоящее время.</w:t>
      </w:r>
    </w:p>
    <w:p w:rsidR="001557FF" w:rsidRPr="00AF4142" w:rsidRDefault="001557FF" w:rsidP="00AF4142">
      <w:pPr>
        <w:pStyle w:val="a9"/>
        <w:numPr>
          <w:ilvl w:val="0"/>
          <w:numId w:val="23"/>
        </w:numPr>
        <w:tabs>
          <w:tab w:val="left" w:pos="709"/>
        </w:tabs>
        <w:ind w:left="709" w:right="2" w:hanging="425"/>
        <w:jc w:val="both"/>
      </w:pPr>
      <w:r w:rsidRPr="00AF4142">
        <w:t>Старообрядческая культура письма и чтения: содержание понятия и основные черты.</w:t>
      </w:r>
    </w:p>
    <w:p w:rsidR="00AF4142" w:rsidRDefault="001557FF" w:rsidP="00AF4142">
      <w:pPr>
        <w:pStyle w:val="a9"/>
        <w:numPr>
          <w:ilvl w:val="0"/>
          <w:numId w:val="23"/>
        </w:numPr>
        <w:tabs>
          <w:tab w:val="left" w:pos="709"/>
        </w:tabs>
        <w:ind w:left="709" w:right="2" w:hanging="425"/>
        <w:jc w:val="both"/>
      </w:pPr>
      <w:r w:rsidRPr="00AF4142">
        <w:t>Корпус литургических, уставных и четьих текстов, бытую</w:t>
      </w:r>
      <w:r w:rsidRPr="00AF4142">
        <w:softHyphen/>
        <w:t>щих в староверии.</w:t>
      </w:r>
    </w:p>
    <w:p w:rsidR="003E06E0" w:rsidRPr="00AF4142" w:rsidRDefault="001557FF" w:rsidP="00AF4142">
      <w:pPr>
        <w:pStyle w:val="a9"/>
        <w:numPr>
          <w:ilvl w:val="0"/>
          <w:numId w:val="23"/>
        </w:numPr>
        <w:tabs>
          <w:tab w:val="left" w:pos="709"/>
        </w:tabs>
        <w:ind w:left="709" w:right="2" w:hanging="425"/>
        <w:jc w:val="both"/>
      </w:pPr>
      <w:r w:rsidRPr="00AF4142">
        <w:t>Характеристика старообрядческих сообществ в прошлом и настоящем</w:t>
      </w:r>
      <w:r w:rsidR="00980C28">
        <w:t>.</w:t>
      </w:r>
    </w:p>
    <w:p w:rsidR="0053753E" w:rsidRPr="00AF4142" w:rsidRDefault="0053753E" w:rsidP="00AF4142">
      <w:pPr>
        <w:pStyle w:val="a9"/>
        <w:numPr>
          <w:ilvl w:val="0"/>
          <w:numId w:val="23"/>
        </w:numPr>
        <w:tabs>
          <w:tab w:val="left" w:pos="709"/>
        </w:tabs>
        <w:ind w:left="709" w:right="2" w:hanging="425"/>
        <w:jc w:val="both"/>
      </w:pPr>
      <w:r w:rsidRPr="00AF4142">
        <w:t>Археографическая разведка: цель, методы проведения.</w:t>
      </w:r>
    </w:p>
    <w:p w:rsidR="0053753E" w:rsidRPr="00AF4142" w:rsidRDefault="0053753E" w:rsidP="00AF4142">
      <w:pPr>
        <w:pStyle w:val="a9"/>
        <w:numPr>
          <w:ilvl w:val="0"/>
          <w:numId w:val="23"/>
        </w:numPr>
        <w:tabs>
          <w:tab w:val="left" w:pos="709"/>
        </w:tabs>
        <w:ind w:left="709" w:right="2" w:hanging="425"/>
        <w:jc w:val="both"/>
      </w:pPr>
      <w:r w:rsidRPr="00AF4142">
        <w:t>Археографическая экспедиция: цель, методы проведения.</w:t>
      </w:r>
    </w:p>
    <w:p w:rsidR="0053753E" w:rsidRPr="00AF4142" w:rsidRDefault="0053753E" w:rsidP="00AF4142">
      <w:pPr>
        <w:pStyle w:val="a9"/>
        <w:numPr>
          <w:ilvl w:val="0"/>
          <w:numId w:val="23"/>
        </w:numPr>
        <w:tabs>
          <w:tab w:val="left" w:pos="709"/>
        </w:tabs>
        <w:ind w:left="709" w:right="2" w:hanging="425"/>
        <w:jc w:val="both"/>
      </w:pPr>
      <w:r w:rsidRPr="00AF4142">
        <w:t>Правила интервьюирования.</w:t>
      </w:r>
    </w:p>
    <w:p w:rsidR="0053753E" w:rsidRPr="00AF4142" w:rsidRDefault="0053753E" w:rsidP="00AF4142">
      <w:pPr>
        <w:pStyle w:val="a9"/>
        <w:numPr>
          <w:ilvl w:val="0"/>
          <w:numId w:val="23"/>
        </w:numPr>
        <w:tabs>
          <w:tab w:val="left" w:pos="709"/>
        </w:tabs>
        <w:ind w:left="709" w:right="2" w:hanging="425"/>
        <w:jc w:val="both"/>
      </w:pPr>
      <w:r w:rsidRPr="00AF4142">
        <w:t>При</w:t>
      </w:r>
      <w:r w:rsidR="00697E7C">
        <w:t>ё</w:t>
      </w:r>
      <w:r w:rsidRPr="00AF4142">
        <w:t>мы составления научного описания рукописи в полевых условиях.</w:t>
      </w:r>
    </w:p>
    <w:p w:rsidR="0053753E" w:rsidRPr="00AF4142" w:rsidRDefault="0053753E" w:rsidP="00AF4142">
      <w:pPr>
        <w:pStyle w:val="a9"/>
        <w:numPr>
          <w:ilvl w:val="0"/>
          <w:numId w:val="23"/>
        </w:numPr>
        <w:tabs>
          <w:tab w:val="left" w:pos="709"/>
        </w:tabs>
        <w:ind w:left="709" w:right="2" w:hanging="425"/>
        <w:jc w:val="both"/>
      </w:pPr>
      <w:r w:rsidRPr="00AF4142">
        <w:t>При</w:t>
      </w:r>
      <w:r w:rsidR="00697E7C">
        <w:t>ё</w:t>
      </w:r>
      <w:r w:rsidRPr="00AF4142">
        <w:t>мы составления научного описания печатного издания в полевых условиях.</w:t>
      </w:r>
    </w:p>
    <w:p w:rsidR="0053753E" w:rsidRPr="00AF4142" w:rsidRDefault="0053753E" w:rsidP="00AF4142">
      <w:pPr>
        <w:pStyle w:val="a9"/>
        <w:numPr>
          <w:ilvl w:val="0"/>
          <w:numId w:val="23"/>
        </w:numPr>
        <w:tabs>
          <w:tab w:val="left" w:pos="709"/>
        </w:tabs>
        <w:ind w:left="709" w:right="2" w:hanging="425"/>
        <w:jc w:val="both"/>
      </w:pPr>
      <w:r w:rsidRPr="00AF4142">
        <w:t>Систематизация материалов полевых археографических экс</w:t>
      </w:r>
      <w:r w:rsidRPr="00AF4142">
        <w:softHyphen/>
        <w:t>педиций.</w:t>
      </w:r>
    </w:p>
    <w:p w:rsidR="0053753E" w:rsidRPr="00AF4142" w:rsidRDefault="0053753E" w:rsidP="00AF4142">
      <w:pPr>
        <w:pStyle w:val="a9"/>
        <w:numPr>
          <w:ilvl w:val="0"/>
          <w:numId w:val="23"/>
        </w:numPr>
        <w:tabs>
          <w:tab w:val="left" w:pos="709"/>
        </w:tabs>
        <w:ind w:left="709" w:right="2" w:hanging="425"/>
        <w:jc w:val="both"/>
      </w:pPr>
      <w:r w:rsidRPr="00AF4142">
        <w:t>Требования к ведению полевой документации.</w:t>
      </w:r>
    </w:p>
    <w:p w:rsidR="0053753E" w:rsidRPr="00AF4142" w:rsidRDefault="0053753E" w:rsidP="00AF4142">
      <w:pPr>
        <w:pStyle w:val="a9"/>
        <w:numPr>
          <w:ilvl w:val="0"/>
          <w:numId w:val="23"/>
        </w:numPr>
        <w:tabs>
          <w:tab w:val="left" w:pos="709"/>
        </w:tabs>
        <w:ind w:left="709" w:right="2" w:hanging="425"/>
        <w:jc w:val="both"/>
      </w:pPr>
      <w:r w:rsidRPr="00AF4142">
        <w:t>Требования к ведению отч</w:t>
      </w:r>
      <w:r w:rsidR="00980C28">
        <w:t>ё</w:t>
      </w:r>
      <w:r w:rsidRPr="00AF4142">
        <w:t>тной документации</w:t>
      </w:r>
    </w:p>
    <w:p w:rsidR="001557FF" w:rsidRPr="00AF4142" w:rsidRDefault="001557FF" w:rsidP="00DF4128">
      <w:pPr>
        <w:pStyle w:val="50"/>
        <w:shd w:val="clear" w:color="auto" w:fill="auto"/>
        <w:spacing w:before="0" w:after="0" w:line="254" w:lineRule="exact"/>
        <w:rPr>
          <w:b w:val="0"/>
          <w:bCs w:val="0"/>
          <w:i w:val="0"/>
          <w:iCs w:val="0"/>
          <w:sz w:val="24"/>
          <w:szCs w:val="24"/>
          <w:lang w:eastAsia="zh-CN"/>
        </w:rPr>
      </w:pPr>
    </w:p>
    <w:p w:rsidR="00EB24EE" w:rsidRPr="009B444D" w:rsidRDefault="00EB24EE" w:rsidP="00EB24EE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33" w:name="_Toc89917522"/>
      <w:bookmarkStart w:id="34" w:name="_Toc89918722"/>
      <w:bookmarkStart w:id="35" w:name="_Toc89927819"/>
      <w:bookmarkStart w:id="36" w:name="_Toc89937467"/>
      <w:bookmarkStart w:id="37" w:name="_Toc89937499"/>
      <w:bookmarkStart w:id="38" w:name="_Toc89985246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lastRenderedPageBreak/>
        <w:t xml:space="preserve">7. </w:t>
      </w:r>
      <w:r w:rsidRPr="0013328C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УЧЕБНО-МЕТОДИЧЕСКОЕ И ИНФОРМАЦИОННОЕ ОБЕСПЕЧЕНИЕ ДИСЦИПЛИНЫ</w:t>
      </w:r>
      <w:bookmarkEnd w:id="33"/>
      <w:bookmarkEnd w:id="34"/>
      <w:bookmarkEnd w:id="35"/>
      <w:bookmarkEnd w:id="36"/>
      <w:bookmarkEnd w:id="37"/>
      <w:bookmarkEnd w:id="38"/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EB24EE" w:rsidRPr="00C810D3" w:rsidRDefault="00EB24EE" w:rsidP="00EB24EE">
      <w:pPr>
        <w:jc w:val="both"/>
        <w:rPr>
          <w:i/>
        </w:rPr>
      </w:pPr>
      <w:r w:rsidRPr="00C810D3">
        <w:rPr>
          <w:b/>
          <w:i/>
        </w:rPr>
        <w:t xml:space="preserve">7.1. Список </w:t>
      </w:r>
      <w:r>
        <w:rPr>
          <w:b/>
          <w:i/>
        </w:rPr>
        <w:t>литературы</w:t>
      </w:r>
      <w:r w:rsidRPr="00C810D3">
        <w:rPr>
          <w:b/>
          <w:i/>
        </w:rPr>
        <w:t xml:space="preserve"> и </w:t>
      </w:r>
      <w:r>
        <w:rPr>
          <w:b/>
          <w:i/>
        </w:rPr>
        <w:t>источников</w:t>
      </w:r>
      <w:r w:rsidRPr="00C810D3">
        <w:rPr>
          <w:i/>
        </w:rPr>
        <w:t xml:space="preserve"> </w:t>
      </w:r>
    </w:p>
    <w:p w:rsidR="00EB24EE" w:rsidRDefault="00EB24EE" w:rsidP="00EB24EE">
      <w:pPr>
        <w:jc w:val="both"/>
        <w:rPr>
          <w:b/>
          <w:i/>
        </w:rPr>
      </w:pPr>
    </w:p>
    <w:p w:rsidR="00EB24EE" w:rsidRDefault="00EB24EE" w:rsidP="00EB24EE">
      <w:pPr>
        <w:jc w:val="both"/>
        <w:rPr>
          <w:i/>
        </w:rPr>
      </w:pPr>
      <w:r>
        <w:rPr>
          <w:b/>
          <w:i/>
        </w:rPr>
        <w:t>Основная</w:t>
      </w:r>
      <w:r>
        <w:rPr>
          <w:i/>
        </w:rPr>
        <w:t xml:space="preserve">: </w:t>
      </w:r>
    </w:p>
    <w:p w:rsidR="006345BF" w:rsidRDefault="006345BF" w:rsidP="00915687">
      <w:pPr>
        <w:widowControl/>
        <w:numPr>
          <w:ilvl w:val="0"/>
          <w:numId w:val="11"/>
        </w:numPr>
        <w:autoSpaceDE/>
        <w:autoSpaceDN/>
        <w:adjustRightInd/>
        <w:jc w:val="both"/>
      </w:pPr>
      <w:bookmarkStart w:id="39" w:name="_Toc535625267"/>
      <w:bookmarkStart w:id="40" w:name="_Toc536309874"/>
      <w:proofErr w:type="spellStart"/>
      <w:r>
        <w:t>Дутчак</w:t>
      </w:r>
      <w:proofErr w:type="spellEnd"/>
      <w:r>
        <w:t> Е.Е. Полевая археография: учебно-методическое пособие. Томск: Издательский Дом Томского государственного университета, 2018. 100 с.</w:t>
      </w:r>
    </w:p>
    <w:p w:rsidR="00160692" w:rsidRPr="00160692" w:rsidRDefault="00B979F5" w:rsidP="00F93E05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b-serp-urlitem2"/>
        </w:rPr>
      </w:pPr>
      <w:proofErr w:type="spellStart"/>
      <w:r w:rsidRPr="00B979F5">
        <w:rPr>
          <w:iCs/>
          <w:color w:val="000000"/>
        </w:rPr>
        <w:t>Поздеева</w:t>
      </w:r>
      <w:proofErr w:type="spellEnd"/>
      <w:r w:rsidRPr="00B979F5">
        <w:rPr>
          <w:iCs/>
          <w:color w:val="000000"/>
        </w:rPr>
        <w:t xml:space="preserve"> И.В. Полевая археография // Историческая наука в Московском университете 1755 – 2004 / Под ред. С.П. Карпова. М.: Изд-во </w:t>
      </w:r>
      <w:proofErr w:type="spellStart"/>
      <w:r w:rsidRPr="00B979F5">
        <w:rPr>
          <w:iCs/>
          <w:color w:val="000000"/>
        </w:rPr>
        <w:t>Моск</w:t>
      </w:r>
      <w:proofErr w:type="spellEnd"/>
      <w:r w:rsidRPr="00B979F5">
        <w:rPr>
          <w:iCs/>
          <w:color w:val="000000"/>
        </w:rPr>
        <w:t xml:space="preserve">. ун-та, 2004. С. 262 – 294 </w:t>
      </w:r>
      <w:r w:rsidRPr="00B979F5">
        <w:rPr>
          <w:bCs/>
          <w:color w:val="000000"/>
        </w:rPr>
        <w:t>// Исторический факультет МГУ имени М.В. Ломоносова. Каталог публикаций</w:t>
      </w:r>
      <w:r w:rsidR="00F93E05">
        <w:rPr>
          <w:bCs/>
          <w:color w:val="000000"/>
        </w:rPr>
        <w:t> </w:t>
      </w:r>
      <w:r w:rsidRPr="00B979F5">
        <w:t xml:space="preserve">[Электронный ресурс]: </w:t>
      </w:r>
      <w:hyperlink r:id="rId8" w:history="1">
        <w:r w:rsidR="00F93E05" w:rsidRPr="00F93E05">
          <w:rPr>
            <w:rStyle w:val="a6"/>
            <w:u w:val="none"/>
            <w:lang w:val="en-US"/>
          </w:rPr>
          <w:t>URL</w:t>
        </w:r>
        <w:r w:rsidR="00F93E05" w:rsidRPr="00F93E05">
          <w:rPr>
            <w:rStyle w:val="a6"/>
            <w:u w:val="none"/>
          </w:rPr>
          <w:t>:http://www.hist.msu.ru/research/publications/detail.php?ELEMENT_ID=39161</w:t>
        </w:r>
      </w:hyperlink>
      <w:r w:rsidR="00F93E05" w:rsidRPr="00F93E05">
        <w:rPr>
          <w:color w:val="000000"/>
        </w:rPr>
        <w:t xml:space="preserve"> </w:t>
      </w:r>
      <w:r w:rsidRPr="00B979F5">
        <w:rPr>
          <w:bCs/>
          <w:color w:val="000000"/>
        </w:rPr>
        <w:t>(дата обращения: 14.06.2021).</w:t>
      </w:r>
    </w:p>
    <w:p w:rsidR="006345BF" w:rsidRDefault="006345BF" w:rsidP="006345BF">
      <w:pPr>
        <w:widowControl/>
        <w:autoSpaceDE/>
        <w:autoSpaceDN/>
        <w:adjustRightInd/>
        <w:jc w:val="both"/>
        <w:rPr>
          <w:rStyle w:val="b-serp-urlitem2"/>
        </w:rPr>
      </w:pPr>
    </w:p>
    <w:p w:rsidR="00F01AEF" w:rsidRDefault="00F01AEF" w:rsidP="00F01AEF">
      <w:r w:rsidRPr="00EB24EE">
        <w:rPr>
          <w:b/>
          <w:i/>
        </w:rPr>
        <w:t>Дополнительная</w:t>
      </w:r>
      <w:r>
        <w:t>:</w:t>
      </w:r>
    </w:p>
    <w:p w:rsidR="005F3680" w:rsidRDefault="005F3680" w:rsidP="002B6BD2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>
        <w:rPr>
          <w:bCs/>
          <w:color w:val="000000"/>
        </w:rPr>
        <w:t xml:space="preserve">Археографические экспедиции // </w:t>
      </w:r>
      <w:r w:rsidR="001B4849" w:rsidRPr="003718F1">
        <w:rPr>
          <w:bCs/>
          <w:color w:val="000000"/>
        </w:rPr>
        <w:t>Православная энциклопедия</w:t>
      </w:r>
      <w:r w:rsidR="001B4849">
        <w:rPr>
          <w:bCs/>
          <w:color w:val="000000"/>
        </w:rPr>
        <w:t>.</w:t>
      </w:r>
      <w:r w:rsidR="001B4849" w:rsidRPr="003718F1">
        <w:rPr>
          <w:bCs/>
          <w:color w:val="000000"/>
        </w:rPr>
        <w:t xml:space="preserve"> Т.</w:t>
      </w:r>
      <w:r w:rsidR="001B4849">
        <w:rPr>
          <w:bCs/>
          <w:color w:val="000000"/>
          <w:lang w:val="en-US"/>
        </w:rPr>
        <w:t> </w:t>
      </w:r>
      <w:r w:rsidR="001B4849" w:rsidRPr="003718F1">
        <w:rPr>
          <w:bCs/>
          <w:color w:val="000000"/>
        </w:rPr>
        <w:t>I</w:t>
      </w:r>
      <w:r w:rsidR="001B4849">
        <w:rPr>
          <w:bCs/>
          <w:color w:val="000000"/>
          <w:lang w:val="en-US"/>
        </w:rPr>
        <w:t>II</w:t>
      </w:r>
      <w:r w:rsidR="001B4849" w:rsidRPr="003718F1">
        <w:rPr>
          <w:bCs/>
          <w:color w:val="000000"/>
        </w:rPr>
        <w:t xml:space="preserve">. М.: </w:t>
      </w:r>
      <w:r w:rsidR="00B47D26" w:rsidRPr="003718F1">
        <w:rPr>
          <w:bCs/>
          <w:color w:val="000000"/>
        </w:rPr>
        <w:t>200</w:t>
      </w:r>
      <w:r w:rsidR="00B47D26">
        <w:rPr>
          <w:bCs/>
          <w:color w:val="000000"/>
        </w:rPr>
        <w:t xml:space="preserve">1. </w:t>
      </w:r>
      <w:r w:rsidR="001B4849">
        <w:rPr>
          <w:bCs/>
          <w:color w:val="000000"/>
          <w:lang w:val="en-US"/>
        </w:rPr>
        <w:t>C</w:t>
      </w:r>
      <w:r w:rsidR="00B47D26" w:rsidRPr="00B47D26">
        <w:rPr>
          <w:bCs/>
          <w:color w:val="000000"/>
        </w:rPr>
        <w:t>.</w:t>
      </w:r>
      <w:r w:rsidR="00B47D26">
        <w:rPr>
          <w:bCs/>
          <w:color w:val="000000"/>
          <w:lang w:val="en-US"/>
        </w:rPr>
        <w:t> </w:t>
      </w:r>
      <w:r w:rsidR="001B4849" w:rsidRPr="00B47D26">
        <w:rPr>
          <w:bCs/>
          <w:color w:val="000000"/>
        </w:rPr>
        <w:t>498</w:t>
      </w:r>
      <w:r w:rsidR="001B4849">
        <w:rPr>
          <w:bCs/>
          <w:color w:val="000000"/>
          <w:lang w:val="en-US"/>
        </w:rPr>
        <w:t> </w:t>
      </w:r>
      <w:r w:rsidR="001B4849" w:rsidRPr="00B47D26">
        <w:rPr>
          <w:bCs/>
          <w:color w:val="000000"/>
        </w:rPr>
        <w:t>–</w:t>
      </w:r>
      <w:r w:rsidR="001B4849">
        <w:rPr>
          <w:bCs/>
          <w:color w:val="000000"/>
          <w:lang w:val="en-US"/>
        </w:rPr>
        <w:t> </w:t>
      </w:r>
      <w:r w:rsidR="00B47D26" w:rsidRPr="00B47D26">
        <w:rPr>
          <w:bCs/>
          <w:color w:val="000000"/>
        </w:rPr>
        <w:t>499</w:t>
      </w:r>
      <w:r w:rsidR="00B47D26">
        <w:rPr>
          <w:bCs/>
          <w:color w:val="000000"/>
        </w:rPr>
        <w:t xml:space="preserve"> // </w:t>
      </w:r>
      <w:r w:rsidR="00EC40E9" w:rsidRPr="003718F1">
        <w:rPr>
          <w:bCs/>
          <w:color w:val="000000"/>
        </w:rPr>
        <w:t>Православная энциклопедия</w:t>
      </w:r>
      <w:r w:rsidR="00EC40E9">
        <w:rPr>
          <w:bCs/>
          <w:color w:val="000000"/>
        </w:rPr>
        <w:t>. Электронная версия</w:t>
      </w:r>
      <w:r w:rsidR="00EC40E9" w:rsidRPr="00DC512C">
        <w:t xml:space="preserve"> </w:t>
      </w:r>
      <w:r w:rsidR="00C85D2C" w:rsidRPr="00DC512C">
        <w:t>[Электронный ресурс]: </w:t>
      </w:r>
      <w:r w:rsidR="00C85D2C" w:rsidRPr="00DC512C">
        <w:rPr>
          <w:lang w:val="en-US"/>
        </w:rPr>
        <w:t>URL</w:t>
      </w:r>
      <w:r w:rsidR="00C85D2C" w:rsidRPr="00DC512C">
        <w:t>:</w:t>
      </w:r>
      <w:r w:rsidR="002B6BD2">
        <w:rPr>
          <w:bCs/>
          <w:color w:val="000000"/>
        </w:rPr>
        <w:t xml:space="preserve"> </w:t>
      </w:r>
      <w:hyperlink r:id="rId9" w:history="1">
        <w:r w:rsidR="002B6BD2" w:rsidRPr="00F72715">
          <w:rPr>
            <w:rStyle w:val="a6"/>
            <w:bCs/>
            <w:u w:val="none"/>
          </w:rPr>
          <w:t>https://www.pravenc.ru/text/76464.html</w:t>
        </w:r>
      </w:hyperlink>
      <w:r w:rsidR="002B6BD2" w:rsidRPr="00F72715">
        <w:rPr>
          <w:bCs/>
          <w:color w:val="000000"/>
        </w:rPr>
        <w:t xml:space="preserve"> </w:t>
      </w:r>
      <w:r w:rsidR="002B6BD2">
        <w:rPr>
          <w:bCs/>
          <w:color w:val="000000"/>
        </w:rPr>
        <w:t xml:space="preserve">(дата </w:t>
      </w:r>
      <w:r w:rsidR="00C85D2C">
        <w:rPr>
          <w:bCs/>
          <w:color w:val="000000"/>
        </w:rPr>
        <w:t>обращения</w:t>
      </w:r>
      <w:r w:rsidR="002B6BD2">
        <w:rPr>
          <w:bCs/>
          <w:color w:val="000000"/>
        </w:rPr>
        <w:t>: 14.06.2021).</w:t>
      </w:r>
      <w:r w:rsidR="001B4849" w:rsidRPr="00B47D26">
        <w:rPr>
          <w:bCs/>
          <w:color w:val="000000"/>
        </w:rPr>
        <w:t xml:space="preserve"> </w:t>
      </w:r>
    </w:p>
    <w:p w:rsidR="00F93E05" w:rsidRPr="00F93E05" w:rsidRDefault="00F93E05" w:rsidP="00F93E05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proofErr w:type="spellStart"/>
      <w:r w:rsidRPr="00F93E05">
        <w:rPr>
          <w:iCs/>
          <w:color w:val="000000"/>
        </w:rPr>
        <w:t>Поздеева</w:t>
      </w:r>
      <w:proofErr w:type="spellEnd"/>
      <w:r w:rsidRPr="00F93E05">
        <w:rPr>
          <w:iCs/>
          <w:color w:val="000000"/>
        </w:rPr>
        <w:t xml:space="preserve"> И.В. Археографическая лаборатория // Энциклопедический словарь Московского университета. Исторический факультет. М., 2004</w:t>
      </w:r>
      <w:r>
        <w:rPr>
          <w:iCs/>
          <w:color w:val="000000"/>
        </w:rPr>
        <w:t xml:space="preserve">. </w:t>
      </w:r>
      <w:r w:rsidRPr="00B979F5">
        <w:rPr>
          <w:bCs/>
          <w:color w:val="000000"/>
        </w:rPr>
        <w:t xml:space="preserve">// Исторический факультет МГУ имени М.В. Ломоносова. Каталог публикаций </w:t>
      </w:r>
      <w:r w:rsidRPr="00B979F5">
        <w:t>[Электронный ресурс]:</w:t>
      </w:r>
      <w:r w:rsidR="00AA1D29">
        <w:t> </w:t>
      </w:r>
      <w:r w:rsidRPr="00B979F5">
        <w:rPr>
          <w:lang w:val="en-US"/>
        </w:rPr>
        <w:t>URL</w:t>
      </w:r>
      <w:r w:rsidRPr="00B979F5">
        <w:t>:</w:t>
      </w:r>
      <w:r>
        <w:t xml:space="preserve"> </w:t>
      </w:r>
      <w:hyperlink r:id="rId10" w:history="1">
        <w:r w:rsidRPr="00F93E05">
          <w:rPr>
            <w:rStyle w:val="a6"/>
            <w:u w:val="none"/>
          </w:rPr>
          <w:t>http://www.hist.msu.ru/departments/15121/research/publications/detail.php?ELEMENT_ID=43239</w:t>
        </w:r>
      </w:hyperlink>
      <w:r w:rsidRPr="00F93E05">
        <w:t xml:space="preserve"> </w:t>
      </w:r>
      <w:r w:rsidRPr="00F93E05">
        <w:rPr>
          <w:bCs/>
          <w:color w:val="000000"/>
        </w:rPr>
        <w:t>(</w:t>
      </w:r>
      <w:r w:rsidRPr="00B979F5">
        <w:rPr>
          <w:bCs/>
          <w:color w:val="000000"/>
        </w:rPr>
        <w:t>дата обращения: 14.06.2021).</w:t>
      </w:r>
    </w:p>
    <w:p w:rsidR="00C449BB" w:rsidRDefault="00C449BB" w:rsidP="00C449BB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proofErr w:type="spellStart"/>
      <w:r w:rsidRPr="00705128">
        <w:rPr>
          <w:bCs/>
          <w:iCs/>
        </w:rPr>
        <w:t>Поздеева</w:t>
      </w:r>
      <w:proofErr w:type="spellEnd"/>
      <w:r>
        <w:rPr>
          <w:bCs/>
          <w:iCs/>
        </w:rPr>
        <w:t> </w:t>
      </w:r>
      <w:r w:rsidRPr="00705128">
        <w:rPr>
          <w:bCs/>
          <w:iCs/>
        </w:rPr>
        <w:t>И.В.</w:t>
      </w:r>
      <w:r w:rsidRPr="00F01AEF">
        <w:rPr>
          <w:bCs/>
          <w:color w:val="000000"/>
        </w:rPr>
        <w:t xml:space="preserve"> Полевая археография XXI века // Древнерусское духовное наследие в Сибири: научное изучение памятников традиционной русской книжности на востоке России (1965</w:t>
      </w:r>
      <w:r>
        <w:rPr>
          <w:bCs/>
          <w:color w:val="000000"/>
        </w:rPr>
        <w:t> </w:t>
      </w:r>
      <w:r>
        <w:rPr>
          <w:rStyle w:val="b-serp-urlitem2"/>
        </w:rPr>
        <w:t>– </w:t>
      </w:r>
      <w:r w:rsidRPr="00F01AEF">
        <w:rPr>
          <w:bCs/>
          <w:color w:val="000000"/>
        </w:rPr>
        <w:t>2005). Новосибирск: ГПНТБ СО РАН, 2008. Т.</w:t>
      </w:r>
      <w:r>
        <w:rPr>
          <w:bCs/>
          <w:color w:val="000000"/>
        </w:rPr>
        <w:t> </w:t>
      </w:r>
      <w:r w:rsidRPr="00F01AEF">
        <w:rPr>
          <w:bCs/>
          <w:color w:val="000000"/>
        </w:rPr>
        <w:t>1. С.</w:t>
      </w:r>
      <w:r>
        <w:rPr>
          <w:bCs/>
          <w:color w:val="000000"/>
        </w:rPr>
        <w:t> </w:t>
      </w:r>
      <w:r w:rsidRPr="00F01AEF">
        <w:rPr>
          <w:bCs/>
          <w:color w:val="000000"/>
        </w:rPr>
        <w:t>132</w:t>
      </w:r>
      <w:r>
        <w:rPr>
          <w:bCs/>
          <w:color w:val="000000"/>
        </w:rPr>
        <w:t> </w:t>
      </w:r>
      <w:r>
        <w:rPr>
          <w:rStyle w:val="b-serp-urlitem2"/>
        </w:rPr>
        <w:t>– </w:t>
      </w:r>
      <w:r w:rsidRPr="00F01AEF">
        <w:rPr>
          <w:bCs/>
          <w:color w:val="000000"/>
        </w:rPr>
        <w:t>148</w:t>
      </w:r>
      <w:r>
        <w:rPr>
          <w:bCs/>
          <w:color w:val="000000"/>
        </w:rPr>
        <w:t>.</w:t>
      </w:r>
    </w:p>
    <w:p w:rsidR="00CC34B1" w:rsidRPr="00E0578E" w:rsidRDefault="00CC34B1" w:rsidP="00C449BB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proofErr w:type="spellStart"/>
      <w:r w:rsidRPr="00CC34B1">
        <w:rPr>
          <w:iCs/>
        </w:rPr>
        <w:t>Поздеева</w:t>
      </w:r>
      <w:proofErr w:type="spellEnd"/>
      <w:r>
        <w:rPr>
          <w:iCs/>
        </w:rPr>
        <w:t> </w:t>
      </w:r>
      <w:r w:rsidRPr="00CC34B1">
        <w:rPr>
          <w:iCs/>
        </w:rPr>
        <w:t>И.В.</w:t>
      </w:r>
      <w:r w:rsidRPr="00CC34B1">
        <w:t xml:space="preserve"> 30 лет полевой археографии Московского университета (1966</w:t>
      </w:r>
      <w:r w:rsidR="009D1B42">
        <w:t> </w:t>
      </w:r>
      <w:r>
        <w:rPr>
          <w:rStyle w:val="b-serp-urlitem2"/>
        </w:rPr>
        <w:t>–</w:t>
      </w:r>
      <w:r w:rsidR="009D1B42">
        <w:rPr>
          <w:rStyle w:val="b-serp-urlitem2"/>
        </w:rPr>
        <w:t> </w:t>
      </w:r>
      <w:r w:rsidRPr="00CC34B1">
        <w:t>1995) // Археографический ежегодник за 1995 год. М.</w:t>
      </w:r>
      <w:r w:rsidR="000023A7">
        <w:t>: Наука</w:t>
      </w:r>
      <w:r w:rsidRPr="00CC34B1">
        <w:t>, 1997</w:t>
      </w:r>
      <w:r>
        <w:t>.</w:t>
      </w:r>
      <w:r w:rsidR="000023A7">
        <w:t xml:space="preserve"> С. 48 – 59.</w:t>
      </w:r>
    </w:p>
    <w:p w:rsidR="0044300A" w:rsidRPr="00B979F5" w:rsidRDefault="0044300A" w:rsidP="00C449BB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proofErr w:type="spellStart"/>
      <w:r w:rsidRPr="00F95639">
        <w:t>Дутчак</w:t>
      </w:r>
      <w:proofErr w:type="spellEnd"/>
      <w:r>
        <w:t> </w:t>
      </w:r>
      <w:r w:rsidRPr="00F95639">
        <w:t>Е.Е. Полевая археография вчера, сегодня и завтра: размышления о новых публикациях Московского университета // Вестник Томского государственного университета. 2015. №</w:t>
      </w:r>
      <w:r>
        <w:t> </w:t>
      </w:r>
      <w:r w:rsidRPr="00F95639">
        <w:t>396.</w:t>
      </w:r>
      <w:r>
        <w:t xml:space="preserve"> С. 85 – 90.</w:t>
      </w:r>
    </w:p>
    <w:p w:rsidR="00B979F5" w:rsidRPr="00C24FEF" w:rsidRDefault="00B979F5" w:rsidP="00C449BB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proofErr w:type="spellStart"/>
      <w:r>
        <w:rPr>
          <w:rStyle w:val="b-serp-urlitem2"/>
        </w:rPr>
        <w:t>Починская</w:t>
      </w:r>
      <w:proofErr w:type="spellEnd"/>
      <w:r>
        <w:rPr>
          <w:rStyle w:val="b-serp-urlitem2"/>
        </w:rPr>
        <w:t xml:space="preserve"> И.В., </w:t>
      </w:r>
      <w:proofErr w:type="spellStart"/>
      <w:r>
        <w:rPr>
          <w:rStyle w:val="b-serp-urlitem2"/>
        </w:rPr>
        <w:t>Мангилев</w:t>
      </w:r>
      <w:proofErr w:type="spellEnd"/>
      <w:r>
        <w:rPr>
          <w:rStyle w:val="b-serp-urlitem2"/>
        </w:rPr>
        <w:t xml:space="preserve"> П.И., Ануфриева Н.В. Рукописные и старопечатные книги </w:t>
      </w:r>
      <w:proofErr w:type="spellStart"/>
      <w:r>
        <w:rPr>
          <w:rStyle w:val="b-serp-urlitem2"/>
        </w:rPr>
        <w:t>кирилической</w:t>
      </w:r>
      <w:proofErr w:type="spellEnd"/>
      <w:r>
        <w:rPr>
          <w:rStyle w:val="b-serp-urlitem2"/>
        </w:rPr>
        <w:t xml:space="preserve"> традиции: изучение, описание, хранение: учебное пособие. Екатеринбург: Урал. гос. ун-т, 2010. 478 с.</w:t>
      </w:r>
    </w:p>
    <w:p w:rsidR="00C24FEF" w:rsidRDefault="00C24FEF" w:rsidP="00C449BB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proofErr w:type="spellStart"/>
      <w:r>
        <w:rPr>
          <w:rStyle w:val="ty-breadcrumbscurrent2"/>
        </w:rPr>
        <w:t>Таранец</w:t>
      </w:r>
      <w:proofErr w:type="spellEnd"/>
      <w:r>
        <w:rPr>
          <w:rStyle w:val="ty-breadcrumbscurrent2"/>
        </w:rPr>
        <w:t> С.В. П</w:t>
      </w:r>
      <w:r w:rsidRPr="00BC6666">
        <w:rPr>
          <w:rStyle w:val="ty-breadcrumbscurrent2"/>
          <w:color w:val="auto"/>
        </w:rPr>
        <w:t>олевая археография в Московском университете им. М.В.</w:t>
      </w:r>
      <w:r>
        <w:rPr>
          <w:rStyle w:val="ty-breadcrumbscurrent2"/>
        </w:rPr>
        <w:t> </w:t>
      </w:r>
      <w:r w:rsidRPr="00BC6666">
        <w:rPr>
          <w:rStyle w:val="ty-breadcrumbscurrent2"/>
          <w:color w:val="auto"/>
        </w:rPr>
        <w:t>Ломоносова в области изучения старообрядчества в 60</w:t>
      </w:r>
      <w:r>
        <w:rPr>
          <w:rStyle w:val="ty-breadcrumbscurrent2"/>
          <w:color w:val="auto"/>
        </w:rPr>
        <w:t> – </w:t>
      </w:r>
      <w:r w:rsidRPr="00BC6666">
        <w:rPr>
          <w:rStyle w:val="ty-breadcrumbscurrent2"/>
          <w:color w:val="auto"/>
        </w:rPr>
        <w:t>90-е годы ХХ века</w:t>
      </w:r>
      <w:r>
        <w:rPr>
          <w:rStyle w:val="ty-breadcrumbscurrent2"/>
        </w:rPr>
        <w:t xml:space="preserve"> // Славяноведение. 2020. № 1. С. 89 </w:t>
      </w:r>
      <w:r>
        <w:rPr>
          <w:rStyle w:val="ty-breadcrumbscurrent2"/>
          <w:color w:val="auto"/>
        </w:rPr>
        <w:t>– </w:t>
      </w:r>
      <w:r>
        <w:rPr>
          <w:rStyle w:val="ty-breadcrumbscurrent2"/>
        </w:rPr>
        <w:t>100.</w:t>
      </w:r>
    </w:p>
    <w:p w:rsidR="00017F6B" w:rsidRPr="00017F6B" w:rsidRDefault="00017F6B" w:rsidP="00C449BB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r w:rsidRPr="002B5098">
        <w:rPr>
          <w:bCs/>
          <w:iCs/>
        </w:rPr>
        <w:t xml:space="preserve">Описание экземпляров старопечатной книги кириллического шрифта. Методические рекомендации / Сост. И.В. </w:t>
      </w:r>
      <w:proofErr w:type="spellStart"/>
      <w:r w:rsidRPr="002B5098">
        <w:rPr>
          <w:bCs/>
          <w:iCs/>
        </w:rPr>
        <w:t>Поздеева</w:t>
      </w:r>
      <w:proofErr w:type="spellEnd"/>
      <w:r w:rsidRPr="002B5098">
        <w:rPr>
          <w:bCs/>
          <w:iCs/>
        </w:rPr>
        <w:t>. Ростов Великий, 2006</w:t>
      </w:r>
      <w:r>
        <w:rPr>
          <w:bCs/>
          <w:iCs/>
        </w:rPr>
        <w:t>.</w:t>
      </w:r>
    </w:p>
    <w:p w:rsidR="00B31726" w:rsidRPr="00B31726" w:rsidRDefault="00B31726" w:rsidP="00C449BB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rStyle w:val="b-serp-urlitem2"/>
          <w:bCs/>
          <w:color w:val="000000"/>
        </w:rPr>
      </w:pPr>
      <w:r w:rsidRPr="00313074">
        <w:rPr>
          <w:rStyle w:val="b-serp-urlitem2"/>
        </w:rPr>
        <w:t xml:space="preserve">Проблемы полевой археографии / </w:t>
      </w:r>
      <w:proofErr w:type="spellStart"/>
      <w:r w:rsidRPr="00313074">
        <w:rPr>
          <w:rStyle w:val="b-serp-urlitem2"/>
        </w:rPr>
        <w:t>Археогр</w:t>
      </w:r>
      <w:proofErr w:type="spellEnd"/>
      <w:r w:rsidRPr="00313074">
        <w:rPr>
          <w:rStyle w:val="b-serp-urlitem2"/>
        </w:rPr>
        <w:t xml:space="preserve">. </w:t>
      </w:r>
      <w:proofErr w:type="spellStart"/>
      <w:r w:rsidRPr="00313074">
        <w:rPr>
          <w:rStyle w:val="b-serp-urlitem2"/>
        </w:rPr>
        <w:t>комис</w:t>
      </w:r>
      <w:proofErr w:type="spellEnd"/>
      <w:r w:rsidRPr="00313074">
        <w:rPr>
          <w:rStyle w:val="b-serp-urlitem2"/>
        </w:rPr>
        <w:t>. АН СССР и др.; Под ред. В.А.</w:t>
      </w:r>
      <w:r>
        <w:rPr>
          <w:rStyle w:val="b-serp-urlitem2"/>
        </w:rPr>
        <w:t> </w:t>
      </w:r>
      <w:r w:rsidRPr="00313074">
        <w:rPr>
          <w:rStyle w:val="b-serp-urlitem2"/>
        </w:rPr>
        <w:t>Черных, С.О.</w:t>
      </w:r>
      <w:r>
        <w:rPr>
          <w:rStyle w:val="b-serp-urlitem2"/>
        </w:rPr>
        <w:t> </w:t>
      </w:r>
      <w:r w:rsidRPr="00313074">
        <w:rPr>
          <w:rStyle w:val="b-serp-urlitem2"/>
        </w:rPr>
        <w:t>Шмидта. М., 1979. 163</w:t>
      </w:r>
      <w:r>
        <w:rPr>
          <w:rStyle w:val="b-serp-urlitem2"/>
        </w:rPr>
        <w:t> с.</w:t>
      </w:r>
    </w:p>
    <w:p w:rsidR="00CA2BCC" w:rsidRPr="0028605C" w:rsidRDefault="00CA2BCC" w:rsidP="00C449BB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proofErr w:type="spellStart"/>
      <w:r w:rsidRPr="00075C4D">
        <w:t>Афиани</w:t>
      </w:r>
      <w:proofErr w:type="spellEnd"/>
      <w:r w:rsidRPr="00075C4D">
        <w:t xml:space="preserve"> В.Ю. </w:t>
      </w:r>
      <w:r w:rsidRPr="00017F4B">
        <w:rPr>
          <w:rFonts w:eastAsiaTheme="minorHAnsi"/>
          <w:lang w:eastAsia="en-US"/>
        </w:rPr>
        <w:t>И</w:t>
      </w:r>
      <w:r w:rsidRPr="00075C4D">
        <w:t>з</w:t>
      </w:r>
      <w:r w:rsidRPr="00017F4B">
        <w:rPr>
          <w:rFonts w:eastAsiaTheme="minorHAnsi"/>
          <w:lang w:eastAsia="en-US"/>
        </w:rPr>
        <w:t xml:space="preserve"> </w:t>
      </w:r>
      <w:r w:rsidRPr="00075C4D">
        <w:t>истории становления полевой археографии в 1950</w:t>
      </w:r>
      <w:r>
        <w:t> – </w:t>
      </w:r>
      <w:r w:rsidRPr="00075C4D">
        <w:t>1980-х</w:t>
      </w:r>
      <w:r>
        <w:t> </w:t>
      </w:r>
      <w:r w:rsidRPr="00075C4D">
        <w:t>гг.: археографическая комиссия АН СССР и Московский государственный университет // Язык, книга и традиционная культура позднего русского средневековья в науке, музейной и библиотечной работе. Труды IV</w:t>
      </w:r>
      <w:r>
        <w:t> </w:t>
      </w:r>
      <w:r w:rsidRPr="00075C4D">
        <w:t xml:space="preserve">Международной научной конференции. Сборник научных статей. </w:t>
      </w:r>
      <w:r w:rsidR="007E7B64">
        <w:t>Сер. «</w:t>
      </w:r>
      <w:r w:rsidRPr="00075C4D">
        <w:t>Серия</w:t>
      </w:r>
      <w:r w:rsidR="007E7B64">
        <w:t> </w:t>
      </w:r>
      <w:r w:rsidRPr="00075C4D">
        <w:t>II: Труды исторического факультета МГУ. Исторические исследования,</w:t>
      </w:r>
      <w:r w:rsidR="007E7B64">
        <w:t> </w:t>
      </w:r>
      <w:r w:rsidRPr="00075C4D">
        <w:t>ХХ</w:t>
      </w:r>
      <w:r w:rsidR="007E7B64">
        <w:t>» /</w:t>
      </w:r>
      <w:r w:rsidRPr="00075C4D">
        <w:t xml:space="preserve"> Сост</w:t>
      </w:r>
      <w:r w:rsidR="007E7B64">
        <w:t>.</w:t>
      </w:r>
      <w:r w:rsidRPr="00075C4D">
        <w:t>: Ю.С.</w:t>
      </w:r>
      <w:r w:rsidR="007E7B64">
        <w:t> </w:t>
      </w:r>
      <w:proofErr w:type="spellStart"/>
      <w:r w:rsidRPr="00075C4D">
        <w:t>Белянкин</w:t>
      </w:r>
      <w:proofErr w:type="spellEnd"/>
      <w:r w:rsidRPr="00075C4D">
        <w:t>, Е.В.</w:t>
      </w:r>
      <w:r>
        <w:t> </w:t>
      </w:r>
      <w:r w:rsidRPr="00075C4D">
        <w:t>Воронцова, Н.В.</w:t>
      </w:r>
      <w:r>
        <w:t> </w:t>
      </w:r>
      <w:r w:rsidRPr="00075C4D">
        <w:t>Литвина.</w:t>
      </w:r>
      <w:r>
        <w:t xml:space="preserve"> М.: Изд-во МГУ имени М.В. Ломоносова.</w:t>
      </w:r>
      <w:r w:rsidRPr="00075C4D">
        <w:t xml:space="preserve"> 2019</w:t>
      </w:r>
      <w:r>
        <w:t>. С. 19 – 31</w:t>
      </w:r>
      <w:r>
        <w:rPr>
          <w:bCs/>
          <w:iCs/>
        </w:rPr>
        <w:t>.</w:t>
      </w:r>
    </w:p>
    <w:p w:rsidR="0028605C" w:rsidRPr="00CA2BCC" w:rsidRDefault="0028605C" w:rsidP="00C449BB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r>
        <w:rPr>
          <w:rStyle w:val="b-serp-urlitem2"/>
        </w:rPr>
        <w:lastRenderedPageBreak/>
        <w:t xml:space="preserve">Степанова Л.А. История становления и развития полевой археографии в Сибири в </w:t>
      </w:r>
      <w:r>
        <w:rPr>
          <w:rStyle w:val="b-serp-urlitem2"/>
          <w:lang w:val="en-US"/>
        </w:rPr>
        <w:t>XX</w:t>
      </w:r>
      <w:r>
        <w:rPr>
          <w:rStyle w:val="b-serp-urlitem2"/>
        </w:rPr>
        <w:t xml:space="preserve"> веке //</w:t>
      </w:r>
      <w:r w:rsidRPr="00313074">
        <w:rPr>
          <w:rStyle w:val="b-serp-urlitem2"/>
        </w:rPr>
        <w:t>/ Молодёжь и наука: Сборник материалов VIII</w:t>
      </w:r>
      <w:r>
        <w:rPr>
          <w:rStyle w:val="b-serp-urlitem2"/>
        </w:rPr>
        <w:t> </w:t>
      </w:r>
      <w:r w:rsidRPr="00313074">
        <w:rPr>
          <w:rStyle w:val="b-serp-urlitem2"/>
        </w:rPr>
        <w:t>Всероссийской научно-технической конференции студентов, аспирантов и молодых учёных, посвященной 155-летию со дня рождения К.Э.</w:t>
      </w:r>
      <w:r>
        <w:rPr>
          <w:rStyle w:val="b-serp-urlitem2"/>
        </w:rPr>
        <w:t> </w:t>
      </w:r>
      <w:r w:rsidRPr="00313074">
        <w:rPr>
          <w:rStyle w:val="b-serp-urlitem2"/>
        </w:rPr>
        <w:t>Циолковского</w:t>
      </w:r>
      <w:r>
        <w:rPr>
          <w:rStyle w:val="b-serp-urlitem2"/>
        </w:rPr>
        <w:t xml:space="preserve">. </w:t>
      </w:r>
      <w:r w:rsidRPr="00313074">
        <w:rPr>
          <w:rStyle w:val="b-serp-urlitem2"/>
        </w:rPr>
        <w:t>Красноярск: Сибирский федеральный ун-т, 2012</w:t>
      </w:r>
      <w:r>
        <w:rPr>
          <w:rStyle w:val="b-serp-urlitem2"/>
        </w:rPr>
        <w:t>.</w:t>
      </w:r>
    </w:p>
    <w:p w:rsidR="00F01AEF" w:rsidRPr="00F01AEF" w:rsidRDefault="00F01AEF" w:rsidP="00C449BB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r w:rsidRPr="00F01AEF">
        <w:rPr>
          <w:bCs/>
          <w:iCs/>
        </w:rPr>
        <w:t>Бахтина О.Н.</w:t>
      </w:r>
      <w:r w:rsidRPr="00F01AEF">
        <w:rPr>
          <w:bCs/>
          <w:color w:val="000000"/>
        </w:rPr>
        <w:t xml:space="preserve"> Социокультурный контекст археографического поиска в Томском регионе (по материалам археографических экспедиций 1985</w:t>
      </w:r>
      <w:r>
        <w:rPr>
          <w:bCs/>
          <w:color w:val="000000"/>
        </w:rPr>
        <w:t> </w:t>
      </w:r>
      <w:r>
        <w:rPr>
          <w:rStyle w:val="b-serp-urlitem2"/>
        </w:rPr>
        <w:t>– </w:t>
      </w:r>
      <w:r w:rsidRPr="00F01AEF">
        <w:rPr>
          <w:bCs/>
          <w:color w:val="000000"/>
        </w:rPr>
        <w:t>2015</w:t>
      </w:r>
      <w:r>
        <w:rPr>
          <w:bCs/>
          <w:color w:val="000000"/>
        </w:rPr>
        <w:t> </w:t>
      </w:r>
      <w:r w:rsidRPr="00F01AEF">
        <w:rPr>
          <w:bCs/>
          <w:color w:val="000000"/>
        </w:rPr>
        <w:t>гг.) // Вестник Томского государственного университета. Сер. История. 2012. №</w:t>
      </w:r>
      <w:r>
        <w:rPr>
          <w:bCs/>
          <w:color w:val="000000"/>
        </w:rPr>
        <w:t> </w:t>
      </w:r>
      <w:r w:rsidRPr="00F01AEF">
        <w:rPr>
          <w:bCs/>
          <w:color w:val="000000"/>
        </w:rPr>
        <w:t>2. С.</w:t>
      </w:r>
      <w:r>
        <w:rPr>
          <w:bCs/>
          <w:color w:val="000000"/>
        </w:rPr>
        <w:t> </w:t>
      </w:r>
      <w:r w:rsidRPr="00F01AEF">
        <w:rPr>
          <w:bCs/>
          <w:color w:val="000000"/>
        </w:rPr>
        <w:t>73</w:t>
      </w:r>
      <w:r>
        <w:rPr>
          <w:bCs/>
          <w:color w:val="000000"/>
        </w:rPr>
        <w:t> </w:t>
      </w:r>
      <w:r>
        <w:rPr>
          <w:rStyle w:val="b-serp-urlitem2"/>
        </w:rPr>
        <w:t>– </w:t>
      </w:r>
      <w:r w:rsidRPr="00F01AEF">
        <w:rPr>
          <w:bCs/>
          <w:color w:val="000000"/>
        </w:rPr>
        <w:t>80.</w:t>
      </w:r>
    </w:p>
    <w:p w:rsidR="00F01AEF" w:rsidRPr="00F01AEF" w:rsidRDefault="00F01AEF" w:rsidP="00C449BB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r w:rsidRPr="000E755C">
        <w:rPr>
          <w:bCs/>
          <w:iCs/>
        </w:rPr>
        <w:t>Богданов</w:t>
      </w:r>
      <w:r w:rsidR="000E755C">
        <w:rPr>
          <w:bCs/>
          <w:iCs/>
        </w:rPr>
        <w:t> </w:t>
      </w:r>
      <w:r w:rsidRPr="000E755C">
        <w:rPr>
          <w:bCs/>
          <w:iCs/>
        </w:rPr>
        <w:t>В.П.</w:t>
      </w:r>
      <w:r w:rsidRPr="00F01AEF">
        <w:rPr>
          <w:bCs/>
          <w:color w:val="000000"/>
        </w:rPr>
        <w:t xml:space="preserve"> Старообрядческая книжность и старообрядческие книжники XX</w:t>
      </w:r>
      <w:r w:rsidR="000E755C">
        <w:rPr>
          <w:bCs/>
          <w:color w:val="000000"/>
        </w:rPr>
        <w:t> </w:t>
      </w:r>
      <w:r w:rsidR="000E755C">
        <w:rPr>
          <w:rStyle w:val="b-serp-urlitem2"/>
        </w:rPr>
        <w:t>– </w:t>
      </w:r>
      <w:r w:rsidRPr="00F01AEF">
        <w:rPr>
          <w:bCs/>
          <w:color w:val="000000"/>
        </w:rPr>
        <w:t>XXI</w:t>
      </w:r>
      <w:r w:rsidR="000E755C">
        <w:rPr>
          <w:bCs/>
          <w:color w:val="000000"/>
        </w:rPr>
        <w:t> </w:t>
      </w:r>
      <w:r w:rsidRPr="00F01AEF">
        <w:rPr>
          <w:bCs/>
          <w:color w:val="000000"/>
        </w:rPr>
        <w:t>в.: на материалах частных библиотек // Исторический журнал: научные исследования. 2016. №</w:t>
      </w:r>
      <w:r w:rsidR="000E755C">
        <w:rPr>
          <w:bCs/>
          <w:color w:val="000000"/>
        </w:rPr>
        <w:t> </w:t>
      </w:r>
      <w:r w:rsidRPr="00F01AEF">
        <w:rPr>
          <w:bCs/>
          <w:color w:val="000000"/>
        </w:rPr>
        <w:t>5. С.</w:t>
      </w:r>
      <w:r w:rsidR="000E755C">
        <w:rPr>
          <w:bCs/>
          <w:color w:val="000000"/>
        </w:rPr>
        <w:t> </w:t>
      </w:r>
      <w:r w:rsidRPr="00F01AEF">
        <w:rPr>
          <w:bCs/>
          <w:color w:val="000000"/>
        </w:rPr>
        <w:t>516</w:t>
      </w:r>
      <w:r w:rsidR="000E755C">
        <w:rPr>
          <w:bCs/>
          <w:color w:val="000000"/>
        </w:rPr>
        <w:t> </w:t>
      </w:r>
      <w:r w:rsidR="000E755C">
        <w:rPr>
          <w:rStyle w:val="b-serp-urlitem2"/>
        </w:rPr>
        <w:t>– </w:t>
      </w:r>
      <w:r w:rsidRPr="00F01AEF">
        <w:rPr>
          <w:bCs/>
          <w:color w:val="000000"/>
        </w:rPr>
        <w:t>524.</w:t>
      </w:r>
    </w:p>
    <w:p w:rsidR="00F01AEF" w:rsidRPr="00F01AEF" w:rsidRDefault="00F01AEF" w:rsidP="00C449BB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r w:rsidRPr="00043CE9">
        <w:rPr>
          <w:bCs/>
          <w:iCs/>
        </w:rPr>
        <w:t>Покровский</w:t>
      </w:r>
      <w:r w:rsidR="00043CE9" w:rsidRPr="00043CE9">
        <w:rPr>
          <w:bCs/>
          <w:iCs/>
        </w:rPr>
        <w:t> </w:t>
      </w:r>
      <w:r w:rsidRPr="00043CE9">
        <w:rPr>
          <w:bCs/>
          <w:iCs/>
        </w:rPr>
        <w:t>Н.Н.</w:t>
      </w:r>
      <w:r w:rsidRPr="00F01AEF">
        <w:rPr>
          <w:bCs/>
          <w:color w:val="000000"/>
        </w:rPr>
        <w:t xml:space="preserve"> Пути изучения истории старообрядчества российскими исследователями // Археографический ежегодник за 1998 год. М.: Наука, 1999. С.</w:t>
      </w:r>
      <w:r w:rsidR="00043CE9">
        <w:rPr>
          <w:bCs/>
          <w:color w:val="000000"/>
        </w:rPr>
        <w:t> </w:t>
      </w:r>
      <w:r w:rsidRPr="00F01AEF">
        <w:rPr>
          <w:bCs/>
          <w:color w:val="000000"/>
        </w:rPr>
        <w:t>3</w:t>
      </w:r>
      <w:r w:rsidR="00043CE9">
        <w:rPr>
          <w:bCs/>
          <w:color w:val="000000"/>
        </w:rPr>
        <w:t> </w:t>
      </w:r>
      <w:r w:rsidR="00043CE9">
        <w:rPr>
          <w:rStyle w:val="b-serp-urlitem2"/>
        </w:rPr>
        <w:t>– </w:t>
      </w:r>
      <w:r w:rsidRPr="00F01AEF">
        <w:rPr>
          <w:bCs/>
          <w:color w:val="000000"/>
        </w:rPr>
        <w:t>20.</w:t>
      </w:r>
    </w:p>
    <w:p w:rsidR="0059202D" w:rsidRDefault="00F01AEF" w:rsidP="00C449BB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left="714" w:hanging="357"/>
        <w:contextualSpacing/>
        <w:jc w:val="both"/>
        <w:rPr>
          <w:bCs/>
          <w:color w:val="000000"/>
        </w:rPr>
      </w:pPr>
      <w:r w:rsidRPr="0059202D">
        <w:rPr>
          <w:bCs/>
          <w:color w:val="000000"/>
        </w:rPr>
        <w:t>Старообрядчество в России (XVII</w:t>
      </w:r>
      <w:r w:rsidR="00407AE1" w:rsidRPr="0059202D">
        <w:rPr>
          <w:bCs/>
          <w:color w:val="000000"/>
        </w:rPr>
        <w:t> </w:t>
      </w:r>
      <w:r w:rsidR="00407AE1">
        <w:rPr>
          <w:rStyle w:val="b-serp-urlitem2"/>
        </w:rPr>
        <w:t>– </w:t>
      </w:r>
      <w:r w:rsidRPr="0059202D">
        <w:rPr>
          <w:bCs/>
          <w:color w:val="000000"/>
        </w:rPr>
        <w:t xml:space="preserve">ХХ века): сб. науч. трудов / </w:t>
      </w:r>
      <w:r w:rsidR="00407AE1" w:rsidRPr="0059202D">
        <w:rPr>
          <w:bCs/>
          <w:color w:val="000000"/>
        </w:rPr>
        <w:t>О</w:t>
      </w:r>
      <w:r w:rsidRPr="0059202D">
        <w:rPr>
          <w:bCs/>
          <w:color w:val="000000"/>
        </w:rPr>
        <w:t>тв. ред. и сост. Е.М.</w:t>
      </w:r>
      <w:r w:rsidR="00407AE1" w:rsidRPr="0059202D">
        <w:rPr>
          <w:bCs/>
          <w:color w:val="000000"/>
        </w:rPr>
        <w:t> </w:t>
      </w:r>
      <w:r w:rsidRPr="0059202D">
        <w:rPr>
          <w:bCs/>
          <w:color w:val="000000"/>
        </w:rPr>
        <w:t>Юхименко. М., 1994</w:t>
      </w:r>
      <w:r w:rsidR="00407AE1" w:rsidRPr="0059202D">
        <w:rPr>
          <w:bCs/>
          <w:color w:val="000000"/>
        </w:rPr>
        <w:t> </w:t>
      </w:r>
      <w:r w:rsidR="00407AE1">
        <w:rPr>
          <w:rStyle w:val="b-serp-urlitem2"/>
        </w:rPr>
        <w:t>– </w:t>
      </w:r>
      <w:r w:rsidRPr="0059202D">
        <w:rPr>
          <w:bCs/>
          <w:color w:val="000000"/>
        </w:rPr>
        <w:t xml:space="preserve">2017. </w:t>
      </w:r>
      <w:proofErr w:type="spellStart"/>
      <w:r w:rsidRPr="0059202D">
        <w:rPr>
          <w:bCs/>
          <w:color w:val="000000"/>
        </w:rPr>
        <w:t>Вып</w:t>
      </w:r>
      <w:proofErr w:type="spellEnd"/>
      <w:r w:rsidRPr="0059202D">
        <w:rPr>
          <w:bCs/>
          <w:color w:val="000000"/>
        </w:rPr>
        <w:t>. 1</w:t>
      </w:r>
      <w:r w:rsidR="00407AE1" w:rsidRPr="0059202D">
        <w:rPr>
          <w:bCs/>
          <w:color w:val="000000"/>
        </w:rPr>
        <w:t> </w:t>
      </w:r>
      <w:r w:rsidR="00407AE1">
        <w:rPr>
          <w:rStyle w:val="b-serp-urlitem2"/>
        </w:rPr>
        <w:t>– </w:t>
      </w:r>
      <w:r w:rsidRPr="0059202D">
        <w:rPr>
          <w:bCs/>
          <w:color w:val="000000"/>
        </w:rPr>
        <w:t>6.</w:t>
      </w:r>
    </w:p>
    <w:p w:rsidR="00FF3A97" w:rsidRDefault="00FF3A97" w:rsidP="00225C76">
      <w:pPr>
        <w:jc w:val="both"/>
        <w:rPr>
          <w:b/>
          <w:bCs/>
          <w:i/>
          <w:u w:val="single"/>
        </w:rPr>
      </w:pPr>
    </w:p>
    <w:p w:rsidR="00BE038E" w:rsidRPr="00C810D3" w:rsidRDefault="00BE038E" w:rsidP="00BE038E">
      <w:pPr>
        <w:jc w:val="both"/>
        <w:rPr>
          <w:b/>
          <w:i/>
        </w:rPr>
      </w:pPr>
      <w:r w:rsidRPr="00C810D3">
        <w:rPr>
          <w:b/>
          <w:i/>
        </w:rPr>
        <w:t>7.2. Перечень ресурсов информационно-телекоммуникационной сети «Интернет».</w:t>
      </w:r>
    </w:p>
    <w:p w:rsidR="00AA4691" w:rsidRDefault="000A2B79" w:rsidP="000A2B79">
      <w:pPr>
        <w:jc w:val="right"/>
        <w:rPr>
          <w:i/>
          <w:lang w:eastAsia="zh-CN"/>
        </w:rPr>
      </w:pPr>
      <w:r w:rsidRPr="00642F67">
        <w:rPr>
          <w:i/>
          <w:lang w:eastAsia="zh-CN"/>
        </w:rPr>
        <w:t>Таблица </w:t>
      </w:r>
      <w:r w:rsidR="008A7022">
        <w:rPr>
          <w:i/>
          <w:lang w:eastAsia="zh-CN"/>
        </w:rPr>
        <w:t>7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647"/>
      </w:tblGrid>
      <w:tr w:rsidR="00C70CFF" w:rsidRPr="00C70CFF" w:rsidTr="004A6A4A">
        <w:tc>
          <w:tcPr>
            <w:tcW w:w="709" w:type="dxa"/>
            <w:shd w:val="pct15" w:color="auto" w:fill="auto"/>
          </w:tcPr>
          <w:p w:rsidR="00C70CFF" w:rsidRPr="00C70CFF" w:rsidRDefault="00C70CFF" w:rsidP="008A1A00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1.</w:t>
            </w:r>
          </w:p>
        </w:tc>
        <w:tc>
          <w:tcPr>
            <w:tcW w:w="8647" w:type="dxa"/>
            <w:shd w:val="pct15" w:color="auto" w:fill="auto"/>
          </w:tcPr>
          <w:p w:rsidR="00C70CFF" w:rsidRPr="00C70CFF" w:rsidRDefault="00C70CFF" w:rsidP="008A1A00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Мультимедийные проекты</w:t>
            </w:r>
          </w:p>
        </w:tc>
      </w:tr>
      <w:tr w:rsidR="00C70CFF" w:rsidRPr="00C70CFF" w:rsidTr="004A6A4A">
        <w:tc>
          <w:tcPr>
            <w:tcW w:w="709" w:type="dxa"/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r w:rsidRPr="00C70CFF">
              <w:rPr>
                <w:bCs/>
              </w:rPr>
              <w:t>1.1.</w:t>
            </w:r>
          </w:p>
        </w:tc>
        <w:tc>
          <w:tcPr>
            <w:tcW w:w="8647" w:type="dxa"/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Arzamas</w:t>
            </w:r>
            <w:proofErr w:type="spellEnd"/>
            <w:r w:rsidRPr="00C70CFF">
              <w:rPr>
                <w:bCs/>
              </w:rPr>
              <w:t xml:space="preserve">. Просветительский проект, посвящённый гуманитарному знанию, предлагает курсы, состоящие из </w:t>
            </w:r>
            <w:proofErr w:type="spellStart"/>
            <w:r w:rsidRPr="00C70CFF">
              <w:rPr>
                <w:bCs/>
              </w:rPr>
              <w:t>видеолекций</w:t>
            </w:r>
            <w:proofErr w:type="spellEnd"/>
            <w:r w:rsidRPr="00C70CFF">
              <w:rPr>
                <w:bCs/>
              </w:rPr>
              <w:t xml:space="preserve"> и различных дополнительных материалов (фотографий, статей, словарей, тестов и т.</w:t>
            </w:r>
            <w:r w:rsidR="001C1F16">
              <w:rPr>
                <w:bCs/>
              </w:rPr>
              <w:t> </w:t>
            </w:r>
            <w:r w:rsidRPr="00C70CFF">
              <w:rPr>
                <w:bCs/>
              </w:rPr>
              <w:t xml:space="preserve">д.) – </w:t>
            </w:r>
            <w:hyperlink r:id="rId11" w:history="1">
              <w:r w:rsidRPr="003F2BB3">
                <w:rPr>
                  <w:rStyle w:val="a6"/>
                  <w:u w:val="none"/>
                </w:rPr>
                <w:t>http://arzamas.academy/courses</w:t>
              </w:r>
            </w:hyperlink>
          </w:p>
        </w:tc>
      </w:tr>
      <w:tr w:rsidR="00C70CFF" w:rsidRPr="00C70CFF" w:rsidTr="004A6A4A">
        <w:tc>
          <w:tcPr>
            <w:tcW w:w="709" w:type="dxa"/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r w:rsidRPr="00C70CFF">
              <w:rPr>
                <w:bCs/>
              </w:rPr>
              <w:t>1.2.</w:t>
            </w:r>
          </w:p>
        </w:tc>
        <w:tc>
          <w:tcPr>
            <w:tcW w:w="8647" w:type="dxa"/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Исторический портал</w:t>
            </w:r>
            <w:r w:rsidRPr="00C70CFF">
              <w:rPr>
                <w:bCs/>
                <w:i/>
              </w:rPr>
              <w:t>.</w:t>
            </w:r>
            <w:r w:rsidRPr="00C70CFF">
              <w:rPr>
                <w:bCs/>
              </w:rPr>
              <w:t xml:space="preserve"> Федеральный проект Российского военно-исторического общества содержит статьи по русской истории, интерактивную карту, </w:t>
            </w:r>
            <w:proofErr w:type="spellStart"/>
            <w:r w:rsidRPr="00C70CFF">
              <w:rPr>
                <w:bCs/>
              </w:rPr>
              <w:t>инфоролики</w:t>
            </w:r>
            <w:proofErr w:type="spellEnd"/>
            <w:r w:rsidRPr="00C70CFF">
              <w:rPr>
                <w:bCs/>
              </w:rPr>
              <w:t xml:space="preserve">, лекции и др.– </w:t>
            </w:r>
            <w:hyperlink r:id="rId12" w:history="1">
              <w:r w:rsidRPr="003F2BB3">
                <w:rPr>
                  <w:rStyle w:val="a6"/>
                  <w:u w:val="none"/>
                </w:rPr>
                <w:t>https://histrf.ru/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C70CFF" w:rsidRPr="00C70CFF" w:rsidTr="004A6A4A">
        <w:tc>
          <w:tcPr>
            <w:tcW w:w="709" w:type="dxa"/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r w:rsidRPr="00C70CFF">
              <w:rPr>
                <w:bCs/>
              </w:rPr>
              <w:t>1.3.</w:t>
            </w:r>
          </w:p>
        </w:tc>
        <w:tc>
          <w:tcPr>
            <w:tcW w:w="8647" w:type="dxa"/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ПостНаука</w:t>
            </w:r>
            <w:proofErr w:type="spellEnd"/>
            <w:r w:rsidRPr="00C70CFF">
              <w:rPr>
                <w:bCs/>
              </w:rPr>
              <w:t>. Проект о современной фундаментальной науке. Раздел «</w:t>
            </w:r>
            <w:r w:rsidRPr="00C70CFF">
              <w:rPr>
                <w:bCs/>
                <w:i/>
              </w:rPr>
              <w:t>История</w:t>
            </w:r>
            <w:r w:rsidRPr="00C70CFF">
              <w:rPr>
                <w:bCs/>
              </w:rPr>
              <w:t xml:space="preserve">» – </w:t>
            </w:r>
            <w:hyperlink r:id="rId13" w:history="1">
              <w:r w:rsidRPr="003F2BB3">
                <w:rPr>
                  <w:rStyle w:val="a6"/>
                  <w:bCs/>
                  <w:u w:val="none"/>
                </w:rPr>
                <w:t>http://postnauka.ru/themes/istoriya</w:t>
              </w:r>
            </w:hyperlink>
          </w:p>
        </w:tc>
      </w:tr>
      <w:tr w:rsidR="00C70CFF" w:rsidRPr="00C70CFF" w:rsidTr="004A6A4A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r w:rsidRPr="00C70CFF">
              <w:rPr>
                <w:bCs/>
              </w:rPr>
              <w:t>1.4.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Лекториум</w:t>
            </w:r>
            <w:proofErr w:type="spellEnd"/>
            <w:r w:rsidRPr="00C70CFF">
              <w:rPr>
                <w:b/>
                <w:bCs/>
                <w:i/>
              </w:rPr>
              <w:t>.</w:t>
            </w:r>
            <w:r w:rsidRPr="00C70CFF">
              <w:rPr>
                <w:bCs/>
              </w:rPr>
              <w:t xml:space="preserve"> Просветительский академический образовательный проект. </w:t>
            </w:r>
            <w:proofErr w:type="spellStart"/>
            <w:r w:rsidRPr="00C70CFF">
              <w:rPr>
                <w:bCs/>
              </w:rPr>
              <w:t>Медиатека</w:t>
            </w:r>
            <w:proofErr w:type="spellEnd"/>
            <w:r w:rsidRPr="00C70CFF">
              <w:rPr>
                <w:bCs/>
              </w:rPr>
              <w:t xml:space="preserve">. История – </w:t>
            </w:r>
            <w:hyperlink r:id="rId14" w:history="1">
              <w:r w:rsidRPr="003F2BB3">
                <w:rPr>
                  <w:rStyle w:val="a6"/>
                  <w:bCs/>
                  <w:u w:val="none"/>
                </w:rPr>
                <w:t>https://www.lektorium.tv/</w:t>
              </w:r>
            </w:hyperlink>
          </w:p>
        </w:tc>
      </w:tr>
      <w:tr w:rsidR="00C70CFF" w:rsidRPr="00C70CFF" w:rsidTr="004A6A4A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r w:rsidRPr="00C70CFF">
              <w:rPr>
                <w:bCs/>
              </w:rPr>
              <w:t>1.5.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C70CFF" w:rsidRPr="00C70CFF" w:rsidRDefault="001C1F16" w:rsidP="001C1F16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  <w:lang w:val="en-US"/>
              </w:rPr>
              <w:t>Academia</w:t>
            </w:r>
            <w:r w:rsidRPr="00C70CFF">
              <w:rPr>
                <w:bCs/>
              </w:rPr>
              <w:t xml:space="preserve">. Телеканал «Россия-Культура». Раздел «Образование». Темы. История  </w:t>
            </w:r>
            <w:hyperlink r:id="rId15" w:history="1">
              <w:r w:rsidRPr="003F2BB3">
                <w:rPr>
                  <w:rStyle w:val="a6"/>
                  <w:bCs/>
                  <w:u w:val="none"/>
                </w:rPr>
                <w:t>http://tvkultura.ru/video/show/brand_id/20898/episode_id/170827/video_id/170827</w:t>
              </w:r>
            </w:hyperlink>
          </w:p>
        </w:tc>
      </w:tr>
      <w:tr w:rsidR="00C70CFF" w:rsidRPr="00C70CFF" w:rsidTr="004A6A4A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r w:rsidRPr="00C70CFF">
              <w:rPr>
                <w:bCs/>
              </w:rPr>
              <w:t>1.6.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C70CFF" w:rsidRPr="00C70CFF" w:rsidRDefault="001C1F16" w:rsidP="0036176A">
            <w:pPr>
              <w:jc w:val="both"/>
              <w:rPr>
                <w:b/>
                <w:bCs/>
                <w:i/>
              </w:rPr>
            </w:pPr>
            <w:proofErr w:type="spellStart"/>
            <w:r w:rsidRPr="00C70CFF">
              <w:rPr>
                <w:b/>
                <w:bCs/>
                <w:i/>
              </w:rPr>
              <w:t>Культура.РФ</w:t>
            </w:r>
            <w:proofErr w:type="spellEnd"/>
            <w:r w:rsidRPr="00C70CFF">
              <w:rPr>
                <w:b/>
                <w:bCs/>
                <w:i/>
              </w:rPr>
              <w:t xml:space="preserve">. </w:t>
            </w:r>
            <w:r w:rsidRPr="00C70CFF">
              <w:rPr>
                <w:bCs/>
              </w:rPr>
              <w:t xml:space="preserve">Портал культурного наследия и традиций России. Каталог лекций онлайн. «История» – </w:t>
            </w:r>
            <w:hyperlink r:id="rId16" w:history="1">
              <w:r w:rsidRPr="003F2BB3">
                <w:rPr>
                  <w:rStyle w:val="a6"/>
                  <w:u w:val="none"/>
                </w:rPr>
                <w:t>http://www.culture.ru/lectures/lecture/history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AA45F0" w:rsidRPr="00C70CFF" w:rsidTr="004A6A4A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A45F0" w:rsidRPr="00C70CFF" w:rsidRDefault="00AA45F0" w:rsidP="00BF1DB7">
            <w:pPr>
              <w:jc w:val="both"/>
              <w:rPr>
                <w:bCs/>
              </w:rPr>
            </w:pPr>
            <w:r>
              <w:rPr>
                <w:bCs/>
              </w:rPr>
              <w:t>1.</w:t>
            </w:r>
            <w:r w:rsidR="00BF1DB7">
              <w:rPr>
                <w:bCs/>
              </w:rPr>
              <w:t>7</w:t>
            </w:r>
            <w:r>
              <w:rPr>
                <w:bCs/>
              </w:rPr>
              <w:t>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AA45F0" w:rsidRPr="00C70CFF" w:rsidRDefault="00BF1DB7" w:rsidP="00AA45F0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Слово.</w:t>
            </w:r>
            <w:r w:rsidRPr="00C70CFF">
              <w:rPr>
                <w:bCs/>
              </w:rPr>
              <w:t xml:space="preserve"> Образовательный портал, на котором размещены современные научные статьи преподавателей МГУ, МПГУ, Российской академии наук и других высших учебных заведений России и зарубежья Раздел «</w:t>
            </w:r>
            <w:r w:rsidRPr="00C70CFF">
              <w:rPr>
                <w:bCs/>
                <w:i/>
              </w:rPr>
              <w:t>История</w:t>
            </w:r>
            <w:r w:rsidRPr="00C70CFF">
              <w:rPr>
                <w:bCs/>
              </w:rPr>
              <w:t xml:space="preserve">» – </w:t>
            </w:r>
            <w:hyperlink r:id="rId17" w:history="1">
              <w:r w:rsidRPr="00C70CFF">
                <w:rPr>
                  <w:bCs/>
                </w:rPr>
                <w:t>http://www.portal-slovo.ru/history/</w:t>
              </w:r>
            </w:hyperlink>
          </w:p>
        </w:tc>
      </w:tr>
      <w:tr w:rsidR="00AA45F0" w:rsidRPr="00C70CFF" w:rsidTr="004A6A4A">
        <w:tc>
          <w:tcPr>
            <w:tcW w:w="709" w:type="dxa"/>
            <w:shd w:val="pct15" w:color="auto" w:fill="auto"/>
          </w:tcPr>
          <w:p w:rsidR="00AA45F0" w:rsidRPr="00C70CFF" w:rsidRDefault="00AA45F0" w:rsidP="00AA45F0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2.</w:t>
            </w:r>
          </w:p>
        </w:tc>
        <w:tc>
          <w:tcPr>
            <w:tcW w:w="8647" w:type="dxa"/>
            <w:shd w:val="pct15" w:color="auto" w:fill="auto"/>
          </w:tcPr>
          <w:p w:rsidR="00AA45F0" w:rsidRPr="00C70CFF" w:rsidRDefault="00AA45F0" w:rsidP="00AA45F0">
            <w:pPr>
              <w:jc w:val="both"/>
              <w:rPr>
                <w:b/>
                <w:bCs/>
              </w:rPr>
            </w:pPr>
            <w:r w:rsidRPr="00C70CFF">
              <w:rPr>
                <w:b/>
              </w:rPr>
              <w:t>Периодические издания</w:t>
            </w:r>
          </w:p>
        </w:tc>
      </w:tr>
      <w:tr w:rsidR="008C76C5" w:rsidRPr="00C70CFF" w:rsidTr="004A6A4A">
        <w:tc>
          <w:tcPr>
            <w:tcW w:w="709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 w:rsidRPr="00C70CFF">
              <w:rPr>
                <w:bCs/>
              </w:rPr>
              <w:t>2.1.</w:t>
            </w:r>
          </w:p>
        </w:tc>
        <w:tc>
          <w:tcPr>
            <w:tcW w:w="8647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Археографический ежегодник. </w:t>
            </w:r>
            <w:r>
              <w:rPr>
                <w:rFonts w:ascii="OpenSans" w:hAnsi="OpenSans" w:cs="Arial"/>
                <w:color w:val="222222"/>
              </w:rPr>
              <w:t xml:space="preserve">Ежегодное издание Археографической комиссии РАН </w:t>
            </w:r>
            <w:r w:rsidRPr="008C76C5">
              <w:rPr>
                <w:bCs/>
              </w:rPr>
              <w:t xml:space="preserve">– </w:t>
            </w:r>
            <w:hyperlink r:id="rId18" w:history="1">
              <w:r w:rsidRPr="008C76C5">
                <w:rPr>
                  <w:rStyle w:val="a6"/>
                  <w:bCs/>
                  <w:u w:val="none"/>
                </w:rPr>
                <w:t>https://inslav.ru/publication/arheograficheskiy-ezhegodnik-otdelnye-vypuski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8C76C5" w:rsidRPr="00C70CFF" w:rsidTr="004A6A4A">
        <w:tc>
          <w:tcPr>
            <w:tcW w:w="709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 w:rsidRPr="00C70CFF">
              <w:rPr>
                <w:bCs/>
              </w:rPr>
              <w:t>2.2.</w:t>
            </w:r>
          </w:p>
        </w:tc>
        <w:tc>
          <w:tcPr>
            <w:tcW w:w="8647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Историк</w:t>
            </w:r>
            <w:r w:rsidRPr="00C70CFF">
              <w:rPr>
                <w:bCs/>
              </w:rPr>
              <w:t xml:space="preserve">. Журнал об актуальном прошлом – </w:t>
            </w:r>
            <w:hyperlink r:id="rId19" w:history="1">
              <w:r w:rsidRPr="003F2BB3">
                <w:rPr>
                  <w:rStyle w:val="a6"/>
                  <w:u w:val="none"/>
                  <w:lang w:val="en-US"/>
                </w:rPr>
                <w:t>http</w:t>
              </w:r>
              <w:r w:rsidRPr="003F2BB3">
                <w:rPr>
                  <w:rStyle w:val="a6"/>
                  <w:u w:val="none"/>
                </w:rPr>
                <w:t>://</w:t>
              </w:r>
              <w:proofErr w:type="spellStart"/>
              <w:r w:rsidRPr="003F2BB3">
                <w:rPr>
                  <w:rStyle w:val="a6"/>
                  <w:u w:val="none"/>
                </w:rPr>
                <w:t>историк.рф</w:t>
              </w:r>
              <w:proofErr w:type="spellEnd"/>
              <w:r w:rsidRPr="003F2BB3">
                <w:rPr>
                  <w:rStyle w:val="a6"/>
                  <w:u w:val="none"/>
                </w:rPr>
                <w:t>/архив/</w:t>
              </w:r>
            </w:hyperlink>
          </w:p>
        </w:tc>
      </w:tr>
      <w:tr w:rsidR="008C76C5" w:rsidRPr="00C70CFF" w:rsidTr="004A6A4A">
        <w:tc>
          <w:tcPr>
            <w:tcW w:w="709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 w:rsidRPr="00C70CFF">
              <w:rPr>
                <w:bCs/>
              </w:rPr>
              <w:t>2.3.</w:t>
            </w:r>
          </w:p>
        </w:tc>
        <w:tc>
          <w:tcPr>
            <w:tcW w:w="8647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  <w:i/>
              </w:rPr>
              <w:t>Славяноведение.</w:t>
            </w:r>
            <w:r w:rsidRPr="00C70CFF">
              <w:rPr>
                <w:bCs/>
              </w:rPr>
              <w:t xml:space="preserve"> Научный журнал, выпускаемый Институтом славяноведения Российской академии наук (номера за 1965–2018 годы) –</w:t>
            </w:r>
            <w:r w:rsidRPr="003F2BB3">
              <w:rPr>
                <w:bCs/>
              </w:rPr>
              <w:t xml:space="preserve"> </w:t>
            </w:r>
            <w:hyperlink r:id="rId20" w:history="1">
              <w:r w:rsidRPr="003F2BB3">
                <w:rPr>
                  <w:rStyle w:val="a6"/>
                  <w:u w:val="none"/>
                </w:rPr>
                <w:t>https://inslav.ru/zhurnal-slavyanovedenie</w:t>
              </w:r>
            </w:hyperlink>
            <w:r w:rsidRPr="003F2BB3">
              <w:rPr>
                <w:bCs/>
              </w:rPr>
              <w:t xml:space="preserve">   </w:t>
            </w:r>
          </w:p>
        </w:tc>
      </w:tr>
      <w:tr w:rsidR="008C76C5" w:rsidRPr="00C70CFF" w:rsidTr="004A6A4A">
        <w:tc>
          <w:tcPr>
            <w:tcW w:w="709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 w:rsidRPr="00C70CFF">
              <w:rPr>
                <w:bCs/>
              </w:rPr>
              <w:t>2.4.</w:t>
            </w:r>
          </w:p>
        </w:tc>
        <w:tc>
          <w:tcPr>
            <w:tcW w:w="8647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Мир истории.</w:t>
            </w:r>
            <w:r w:rsidRPr="00C70CFF">
              <w:rPr>
                <w:bCs/>
              </w:rPr>
              <w:t xml:space="preserve"> Российский электронный журнал – </w:t>
            </w:r>
            <w:hyperlink r:id="rId21" w:history="1">
              <w:r w:rsidRPr="003F2BB3">
                <w:rPr>
                  <w:rStyle w:val="a6"/>
                  <w:bCs/>
                  <w:u w:val="none"/>
                </w:rPr>
                <w:t>http://www.historia.ru/</w:t>
              </w:r>
            </w:hyperlink>
          </w:p>
        </w:tc>
      </w:tr>
      <w:tr w:rsidR="008C76C5" w:rsidRPr="00C70CFF" w:rsidTr="004A6A4A">
        <w:tc>
          <w:tcPr>
            <w:tcW w:w="709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>
              <w:rPr>
                <w:bCs/>
              </w:rPr>
              <w:t>2.5.</w:t>
            </w:r>
          </w:p>
        </w:tc>
        <w:tc>
          <w:tcPr>
            <w:tcW w:w="8647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  <w:i/>
              </w:rPr>
              <w:t>Русская история</w:t>
            </w:r>
            <w:r w:rsidRPr="00C70CFF">
              <w:rPr>
                <w:bCs/>
              </w:rPr>
              <w:t xml:space="preserve">. Журнал Русского исторического общества </w:t>
            </w:r>
          </w:p>
          <w:p w:rsidR="008C76C5" w:rsidRPr="00C70CFF" w:rsidRDefault="00B31114" w:rsidP="008C76C5">
            <w:pPr>
              <w:jc w:val="both"/>
              <w:rPr>
                <w:b/>
                <w:bCs/>
              </w:rPr>
            </w:pPr>
            <w:hyperlink r:id="rId22" w:history="1">
              <w:r w:rsidR="008C76C5" w:rsidRPr="003F2BB3">
                <w:rPr>
                  <w:rStyle w:val="a6"/>
                  <w:u w:val="none"/>
                </w:rPr>
                <w:t>https://rus-istoria.ru/library/text/itemlist/category/20-zhurnal-russkaya-istoriya</w:t>
              </w:r>
            </w:hyperlink>
            <w:r w:rsidR="008C76C5" w:rsidRPr="00C70CFF">
              <w:rPr>
                <w:b/>
                <w:bCs/>
              </w:rPr>
              <w:t xml:space="preserve"> </w:t>
            </w:r>
            <w:r w:rsidR="008C76C5" w:rsidRPr="00C70CFF">
              <w:rPr>
                <w:bCs/>
                <w:i/>
              </w:rPr>
              <w:t>Русский исторический сборник</w:t>
            </w:r>
            <w:r w:rsidR="008C76C5" w:rsidRPr="00C70CFF">
              <w:rPr>
                <w:bCs/>
              </w:rPr>
              <w:t xml:space="preserve"> – </w:t>
            </w:r>
            <w:hyperlink r:id="rId23" w:history="1">
              <w:r w:rsidR="008C76C5" w:rsidRPr="003F2BB3">
                <w:rPr>
                  <w:rStyle w:val="a6"/>
                  <w:u w:val="none"/>
                </w:rPr>
                <w:t>https://rus-istoria.ru/library/text</w:t>
              </w:r>
            </w:hyperlink>
          </w:p>
        </w:tc>
      </w:tr>
      <w:tr w:rsidR="008C76C5" w:rsidRPr="00C70CFF" w:rsidTr="004A6A4A">
        <w:tc>
          <w:tcPr>
            <w:tcW w:w="709" w:type="dxa"/>
            <w:shd w:val="pct15" w:color="auto" w:fill="auto"/>
          </w:tcPr>
          <w:p w:rsidR="008C76C5" w:rsidRPr="00C70CFF" w:rsidRDefault="008C76C5" w:rsidP="008C76C5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3.</w:t>
            </w:r>
          </w:p>
        </w:tc>
        <w:tc>
          <w:tcPr>
            <w:tcW w:w="8647" w:type="dxa"/>
            <w:shd w:val="pct15" w:color="auto" w:fill="auto"/>
          </w:tcPr>
          <w:p w:rsidR="008C76C5" w:rsidRPr="00C70CFF" w:rsidRDefault="008C76C5" w:rsidP="008C76C5">
            <w:pPr>
              <w:jc w:val="both"/>
              <w:rPr>
                <w:b/>
                <w:bCs/>
              </w:rPr>
            </w:pPr>
            <w:r w:rsidRPr="00C70CFF">
              <w:rPr>
                <w:b/>
              </w:rPr>
              <w:t>Библиотеки, научные, учебные издания</w:t>
            </w:r>
          </w:p>
        </w:tc>
      </w:tr>
      <w:tr w:rsidR="008C76C5" w:rsidRPr="00C70CFF" w:rsidTr="004A6A4A">
        <w:tc>
          <w:tcPr>
            <w:tcW w:w="709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 w:rsidRPr="00C70CFF">
              <w:rPr>
                <w:bCs/>
              </w:rPr>
              <w:lastRenderedPageBreak/>
              <w:t>3.1.</w:t>
            </w:r>
          </w:p>
        </w:tc>
        <w:tc>
          <w:tcPr>
            <w:tcW w:w="8647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Российская государственная библиотека</w:t>
            </w:r>
            <w:r w:rsidRPr="00C70CFF">
              <w:rPr>
                <w:bCs/>
              </w:rPr>
              <w:t xml:space="preserve">. Электронная библиотека – </w:t>
            </w:r>
            <w:hyperlink r:id="rId24" w:history="1">
              <w:r w:rsidRPr="00420B3E">
                <w:rPr>
                  <w:rStyle w:val="a6"/>
                  <w:bCs/>
                  <w:u w:val="none"/>
                </w:rPr>
                <w:t>http://search.rsl.ru/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8C76C5" w:rsidRPr="00C70CFF" w:rsidTr="004A6A4A">
        <w:tc>
          <w:tcPr>
            <w:tcW w:w="709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 w:rsidRPr="00C70CFF">
              <w:rPr>
                <w:bCs/>
              </w:rPr>
              <w:t>3.2.</w:t>
            </w:r>
          </w:p>
        </w:tc>
        <w:tc>
          <w:tcPr>
            <w:tcW w:w="8647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КиберЛенинка</w:t>
            </w:r>
            <w:proofErr w:type="spellEnd"/>
            <w:r w:rsidRPr="00C70CFF">
              <w:rPr>
                <w:bCs/>
              </w:rPr>
              <w:t>. Научная электронная библиотека –</w:t>
            </w:r>
            <w:r w:rsidRPr="00420B3E">
              <w:rPr>
                <w:bCs/>
              </w:rPr>
              <w:t xml:space="preserve"> </w:t>
            </w:r>
            <w:hyperlink r:id="rId25" w:history="1">
              <w:r w:rsidRPr="00420B3E">
                <w:rPr>
                  <w:rStyle w:val="a6"/>
                  <w:bCs/>
                  <w:u w:val="none"/>
                </w:rPr>
                <w:t>http://cyberleninka.ru/</w:t>
              </w:r>
            </w:hyperlink>
          </w:p>
        </w:tc>
      </w:tr>
      <w:tr w:rsidR="008C76C5" w:rsidRPr="00C70CFF" w:rsidTr="004A6A4A">
        <w:tc>
          <w:tcPr>
            <w:tcW w:w="709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 w:rsidRPr="00C70CFF">
              <w:rPr>
                <w:bCs/>
              </w:rPr>
              <w:t>3.3.</w:t>
            </w:r>
          </w:p>
        </w:tc>
        <w:tc>
          <w:tcPr>
            <w:tcW w:w="8647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Президентская библиотека имени Б.Н. Ельцина</w:t>
            </w:r>
            <w:r w:rsidRPr="00C70CFF">
              <w:rPr>
                <w:bCs/>
              </w:rPr>
              <w:t xml:space="preserve"> –</w:t>
            </w:r>
            <w:r>
              <w:rPr>
                <w:bCs/>
              </w:rPr>
              <w:t xml:space="preserve"> </w:t>
            </w:r>
            <w:hyperlink r:id="rId26" w:history="1">
              <w:r w:rsidRPr="00420B3E">
                <w:rPr>
                  <w:rStyle w:val="a6"/>
                  <w:bCs/>
                  <w:u w:val="none"/>
                </w:rPr>
                <w:t>https://www.prlib.ru/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8C76C5" w:rsidRPr="00C70CFF" w:rsidTr="004A6A4A">
        <w:tc>
          <w:tcPr>
            <w:tcW w:w="709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 w:rsidRPr="00C70CFF">
              <w:rPr>
                <w:bCs/>
              </w:rPr>
              <w:t>3.4.</w:t>
            </w:r>
          </w:p>
        </w:tc>
        <w:tc>
          <w:tcPr>
            <w:tcW w:w="8647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eLIBRARY.RU</w:t>
            </w:r>
            <w:r w:rsidRPr="00C70CFF">
              <w:rPr>
                <w:bCs/>
                <w:i/>
              </w:rPr>
              <w:t>.</w:t>
            </w:r>
            <w:r w:rsidRPr="00C70CFF">
              <w:rPr>
                <w:bCs/>
              </w:rPr>
              <w:t xml:space="preserve"> Научная электронная библиотека– </w:t>
            </w:r>
            <w:hyperlink r:id="rId27" w:history="1">
              <w:r w:rsidRPr="00C70CFF">
                <w:rPr>
                  <w:bCs/>
                </w:rPr>
                <w:t>http://elibrary.ru/</w:t>
              </w:r>
            </w:hyperlink>
          </w:p>
        </w:tc>
      </w:tr>
      <w:tr w:rsidR="008C76C5" w:rsidRPr="00C70CFF" w:rsidTr="004A6A4A">
        <w:tc>
          <w:tcPr>
            <w:tcW w:w="709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 w:rsidRPr="00C70CFF">
              <w:rPr>
                <w:bCs/>
              </w:rPr>
              <w:t>3.5.</w:t>
            </w:r>
          </w:p>
        </w:tc>
        <w:tc>
          <w:tcPr>
            <w:tcW w:w="8647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Библиотека исторического факультета МГУ имени М.В. Ломоносова</w:t>
            </w:r>
            <w:r w:rsidRPr="00C70CFF">
              <w:rPr>
                <w:bCs/>
              </w:rPr>
              <w:t> – </w:t>
            </w:r>
            <w:hyperlink r:id="rId28" w:history="1">
              <w:r w:rsidRPr="00420B3E">
                <w:rPr>
                  <w:rStyle w:val="a6"/>
                  <w:bCs/>
                  <w:u w:val="none"/>
                </w:rPr>
                <w:t>http://www.hist.msu.ru/ER/index.html</w:t>
              </w:r>
            </w:hyperlink>
            <w:r w:rsidRPr="00420B3E">
              <w:rPr>
                <w:bCs/>
              </w:rPr>
              <w:t xml:space="preserve"> </w:t>
            </w:r>
            <w:hyperlink r:id="rId29" w:history="1">
              <w:r w:rsidRPr="00420B3E">
                <w:rPr>
                  <w:rStyle w:val="a6"/>
                  <w:bCs/>
                  <w:u w:val="none"/>
                </w:rPr>
                <w:t>http://www.hist.msu.ru/Science/Disser/index.html</w:t>
              </w:r>
            </w:hyperlink>
          </w:p>
        </w:tc>
      </w:tr>
      <w:tr w:rsidR="008C76C5" w:rsidRPr="00C70CFF" w:rsidTr="004A6A4A">
        <w:tc>
          <w:tcPr>
            <w:tcW w:w="709" w:type="dxa"/>
            <w:shd w:val="pct15" w:color="auto" w:fill="auto"/>
          </w:tcPr>
          <w:p w:rsidR="008C76C5" w:rsidRPr="00C70CFF" w:rsidRDefault="008C76C5" w:rsidP="008C76C5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4.</w:t>
            </w:r>
          </w:p>
        </w:tc>
        <w:tc>
          <w:tcPr>
            <w:tcW w:w="8647" w:type="dxa"/>
            <w:shd w:val="pct15" w:color="auto" w:fill="auto"/>
          </w:tcPr>
          <w:p w:rsidR="008C76C5" w:rsidRPr="00C70CFF" w:rsidRDefault="008C76C5" w:rsidP="008C76C5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Тематические проекты</w:t>
            </w:r>
          </w:p>
        </w:tc>
      </w:tr>
      <w:tr w:rsidR="008C76C5" w:rsidRPr="00C70CFF" w:rsidTr="004A6A4A">
        <w:tc>
          <w:tcPr>
            <w:tcW w:w="709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 w:rsidRPr="00C70CFF">
              <w:rPr>
                <w:bCs/>
              </w:rPr>
              <w:t>4.1.</w:t>
            </w:r>
          </w:p>
        </w:tc>
        <w:tc>
          <w:tcPr>
            <w:tcW w:w="8647" w:type="dxa"/>
            <w:shd w:val="clear" w:color="auto" w:fill="auto"/>
          </w:tcPr>
          <w:p w:rsidR="008C76C5" w:rsidRPr="00CD1F7F" w:rsidRDefault="008C76C5" w:rsidP="008C76C5">
            <w:pPr>
              <w:ind w:right="227"/>
              <w:rPr>
                <w:color w:val="000000"/>
                <w:sz w:val="28"/>
                <w:szCs w:val="28"/>
              </w:rPr>
            </w:pPr>
            <w:proofErr w:type="spellStart"/>
            <w:r w:rsidRPr="00CD1F7F">
              <w:rPr>
                <w:b/>
                <w:bCs/>
                <w:i/>
              </w:rPr>
              <w:t>Межкафедральная</w:t>
            </w:r>
            <w:proofErr w:type="spellEnd"/>
            <w:r w:rsidRPr="00CD1F7F">
              <w:rPr>
                <w:b/>
                <w:bCs/>
                <w:i/>
              </w:rPr>
              <w:t xml:space="preserve"> Археографическая лаборатория Исторического факультета МГУ имени М.В. Ломоносова</w:t>
            </w:r>
            <w:r w:rsidRPr="00460A70">
              <w:rPr>
                <w:color w:val="000000"/>
                <w:sz w:val="28"/>
                <w:szCs w:val="28"/>
              </w:rPr>
              <w:t xml:space="preserve"> </w:t>
            </w:r>
            <w:r w:rsidRPr="00C70CFF">
              <w:rPr>
                <w:bCs/>
              </w:rPr>
              <w:t xml:space="preserve">– </w:t>
            </w:r>
            <w:hyperlink r:id="rId30" w:history="1">
              <w:r w:rsidRPr="00CD1F7F">
                <w:rPr>
                  <w:rStyle w:val="a6"/>
                  <w:u w:val="none"/>
                </w:rPr>
                <w:t>http://www.hist.msu.ru/Labs/ARHEO/index.html</w:t>
              </w:r>
            </w:hyperlink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C76C5" w:rsidRPr="00C70CFF" w:rsidTr="004A6A4A">
        <w:tc>
          <w:tcPr>
            <w:tcW w:w="709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Cs/>
              </w:rPr>
            </w:pPr>
            <w:r w:rsidRPr="00C70CFF">
              <w:rPr>
                <w:bCs/>
              </w:rPr>
              <w:t>4.2.</w:t>
            </w:r>
          </w:p>
        </w:tc>
        <w:tc>
          <w:tcPr>
            <w:tcW w:w="8647" w:type="dxa"/>
            <w:shd w:val="clear" w:color="auto" w:fill="auto"/>
          </w:tcPr>
          <w:p w:rsidR="008C76C5" w:rsidRPr="00C70CFF" w:rsidRDefault="008C76C5" w:rsidP="008C76C5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Л</w:t>
            </w:r>
            <w:r w:rsidRPr="00CD1F7F">
              <w:rPr>
                <w:b/>
                <w:bCs/>
                <w:i/>
              </w:rPr>
              <w:t xml:space="preserve">аборатория </w:t>
            </w:r>
            <w:r>
              <w:rPr>
                <w:b/>
                <w:bCs/>
                <w:i/>
              </w:rPr>
              <w:t xml:space="preserve">археографических исследований Уральского федерального университета имени первого Президента России Б.Н. Ельцина </w:t>
            </w:r>
            <w:r w:rsidRPr="00C70CFF">
              <w:rPr>
                <w:bCs/>
              </w:rPr>
              <w:t xml:space="preserve">– </w:t>
            </w:r>
            <w:hyperlink r:id="rId31" w:history="1">
              <w:r w:rsidRPr="00D355D1">
                <w:rPr>
                  <w:rStyle w:val="a6"/>
                  <w:bCs/>
                </w:rPr>
                <w:t>https://lai-urgi.urfu.ru/ru/</w:t>
              </w:r>
            </w:hyperlink>
            <w:r>
              <w:rPr>
                <w:bCs/>
              </w:rPr>
              <w:t xml:space="preserve"> </w:t>
            </w:r>
          </w:p>
        </w:tc>
      </w:tr>
    </w:tbl>
    <w:p w:rsidR="00D70978" w:rsidRDefault="00D70978" w:rsidP="00D70978">
      <w:pPr>
        <w:jc w:val="both"/>
        <w:rPr>
          <w:i/>
        </w:rPr>
      </w:pPr>
      <w:bookmarkStart w:id="41" w:name="_Toc89917523"/>
      <w:bookmarkStart w:id="42" w:name="_Toc89918723"/>
      <w:bookmarkStart w:id="43" w:name="_Toc89927820"/>
      <w:bookmarkStart w:id="44" w:name="_Toc89937468"/>
      <w:bookmarkStart w:id="45" w:name="_Toc89937500"/>
      <w:bookmarkStart w:id="46" w:name="_Toc89985247"/>
    </w:p>
    <w:p w:rsidR="00D70978" w:rsidRDefault="00D70978" w:rsidP="00D70978">
      <w:pPr>
        <w:jc w:val="both"/>
        <w:rPr>
          <w:i/>
        </w:rPr>
      </w:pPr>
      <w:r>
        <w:rPr>
          <w:i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D70978" w:rsidRDefault="00D70978" w:rsidP="00D70978">
      <w:pPr>
        <w:jc w:val="both"/>
        <w:rPr>
          <w:i/>
        </w:rPr>
      </w:pPr>
      <w:r>
        <w:rPr>
          <w:i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>
        <w:rPr>
          <w:i/>
        </w:rPr>
        <w:t>elibrary</w:t>
      </w:r>
      <w:proofErr w:type="spellEnd"/>
      <w:r>
        <w:rPr>
          <w:i/>
        </w:rPr>
        <w:t>.</w:t>
      </w:r>
    </w:p>
    <w:p w:rsidR="00D70978" w:rsidRDefault="00D70978" w:rsidP="00D70978">
      <w:pPr>
        <w:jc w:val="both"/>
        <w:rPr>
          <w:i/>
        </w:rPr>
      </w:pPr>
    </w:p>
    <w:p w:rsidR="00D70978" w:rsidRDefault="00D70978" w:rsidP="00D70978">
      <w:pPr>
        <w:jc w:val="both"/>
        <w:rPr>
          <w:i/>
        </w:rPr>
      </w:pPr>
      <w:r>
        <w:rPr>
          <w:i/>
        </w:rPr>
        <w:t>Доступ в ЭБС:</w:t>
      </w:r>
    </w:p>
    <w:p w:rsidR="00D70978" w:rsidRDefault="00D70978" w:rsidP="00D70978">
      <w:pPr>
        <w:jc w:val="both"/>
        <w:rPr>
          <w:i/>
        </w:rPr>
      </w:pPr>
      <w:r>
        <w:rPr>
          <w:i/>
        </w:rPr>
        <w:t xml:space="preserve">-  ЛАНЬ Договор с ООО «Издательство Лань» Режим доступа </w:t>
      </w:r>
      <w:hyperlink r:id="rId32" w:tooltip="http://www.e.lanbook.com" w:history="1">
        <w:r w:rsidRPr="00284B89">
          <w:rPr>
            <w:i/>
            <w:u w:val="single"/>
          </w:rPr>
          <w:t>www.e.lanbook.com</w:t>
        </w:r>
      </w:hyperlink>
      <w:r>
        <w:rPr>
          <w:i/>
          <w:u w:val="single"/>
        </w:rPr>
        <w:t xml:space="preserve">    </w:t>
      </w:r>
      <w:r>
        <w:rPr>
          <w:i/>
        </w:rPr>
        <w:t xml:space="preserve">  Неограниченный доступ для зарегистрированных пользователей</w:t>
      </w:r>
    </w:p>
    <w:p w:rsidR="00D70978" w:rsidRDefault="00D70978" w:rsidP="00D70978">
      <w:pPr>
        <w:jc w:val="both"/>
        <w:rPr>
          <w:i/>
        </w:rPr>
      </w:pPr>
      <w:r>
        <w:rPr>
          <w:i/>
        </w:rPr>
        <w:t xml:space="preserve">- ЭБС ЮРАЙТ, Режим доступа </w:t>
      </w:r>
      <w:hyperlink r:id="rId33" w:tooltip="http://www.biblio-online.ru" w:history="1">
        <w:r>
          <w:rPr>
            <w:i/>
            <w:u w:val="single"/>
          </w:rPr>
          <w:t>www.biblio-online.ru</w:t>
        </w:r>
      </w:hyperlink>
      <w:r>
        <w:rPr>
          <w:i/>
          <w:u w:val="single"/>
        </w:rPr>
        <w:t xml:space="preserve"> </w:t>
      </w:r>
      <w:r>
        <w:rPr>
          <w:i/>
        </w:rPr>
        <w:t xml:space="preserve">  Неограниченный доступ для зарегистрированных пользователей</w:t>
      </w:r>
    </w:p>
    <w:p w:rsidR="00D70978" w:rsidRPr="00D70978" w:rsidRDefault="00D70978" w:rsidP="00D70978">
      <w:pPr>
        <w:jc w:val="both"/>
        <w:rPr>
          <w:i/>
        </w:rPr>
      </w:pPr>
      <w:r>
        <w:rPr>
          <w:i/>
        </w:rPr>
        <w:t xml:space="preserve">- ООО НЭБ Режим доступа </w:t>
      </w:r>
      <w:hyperlink r:id="rId34" w:tooltip="http://www.eLIBRARY.ru" w:history="1">
        <w:r>
          <w:rPr>
            <w:i/>
            <w:u w:val="single"/>
          </w:rPr>
          <w:t>www.eLIBRARY.ru</w:t>
        </w:r>
      </w:hyperlink>
      <w:r>
        <w:rPr>
          <w:i/>
        </w:rPr>
        <w:t xml:space="preserve"> Неограниченный доступ для зарегистрированных пользователей</w:t>
      </w:r>
    </w:p>
    <w:p w:rsidR="00BE038E" w:rsidRDefault="00BE038E" w:rsidP="00BE038E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8. </w:t>
      </w:r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МЕТОДИЧЕСКИЕ УКАЗАНИЯ ПО ОСВОЕНИЮ ДИСЦИПЛИНЫ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(МОДУЛЯ)</w:t>
      </w:r>
      <w:bookmarkEnd w:id="41"/>
      <w:bookmarkEnd w:id="42"/>
      <w:bookmarkEnd w:id="43"/>
      <w:bookmarkEnd w:id="44"/>
      <w:bookmarkEnd w:id="45"/>
      <w:bookmarkEnd w:id="46"/>
    </w:p>
    <w:p w:rsidR="00BE038E" w:rsidRDefault="00BE038E" w:rsidP="00BE038E"/>
    <w:p w:rsidR="00BE038E" w:rsidRDefault="00BE038E" w:rsidP="00BE038E">
      <w:pPr>
        <w:jc w:val="both"/>
      </w:pPr>
      <w:r>
        <w:rPr>
          <w:b/>
          <w:i/>
        </w:rPr>
        <w:t>8.1. Планы семинарских/ практических занятий</w:t>
      </w:r>
      <w:r>
        <w:t xml:space="preserve">  </w:t>
      </w:r>
    </w:p>
    <w:p w:rsidR="00BE038E" w:rsidRDefault="00BE038E" w:rsidP="00BE038E">
      <w:pPr>
        <w:tabs>
          <w:tab w:val="left" w:pos="0"/>
        </w:tabs>
      </w:pPr>
      <w:r>
        <w:rPr>
          <w:b/>
          <w:iCs/>
        </w:rPr>
        <w:t>Семинар 1 (2 ч.)</w:t>
      </w:r>
      <w:r w:rsidRPr="00BE038E">
        <w:t xml:space="preserve"> </w:t>
      </w:r>
      <w:r>
        <w:t>Введение в дисциплину «полевая археография».</w:t>
      </w:r>
    </w:p>
    <w:p w:rsidR="00BE038E" w:rsidRPr="00E90FDE" w:rsidRDefault="00BE038E" w:rsidP="00BE038E">
      <w:pPr>
        <w:jc w:val="both"/>
        <w:rPr>
          <w:i/>
          <w:iCs/>
        </w:rPr>
      </w:pPr>
      <w:r w:rsidRPr="00E90FDE">
        <w:rPr>
          <w:i/>
          <w:iCs/>
        </w:rPr>
        <w:t>Вопросы для обсуждения:</w:t>
      </w:r>
    </w:p>
    <w:p w:rsidR="007E73A1" w:rsidRPr="007E73A1" w:rsidRDefault="007E73A1" w:rsidP="007E73A1">
      <w:pPr>
        <w:pStyle w:val="a9"/>
        <w:numPr>
          <w:ilvl w:val="0"/>
          <w:numId w:val="33"/>
        </w:numPr>
        <w:tabs>
          <w:tab w:val="left" w:pos="0"/>
        </w:tabs>
        <w:ind w:left="709" w:hanging="283"/>
        <w:jc w:val="both"/>
        <w:rPr>
          <w:lang w:val="kk-KZ"/>
        </w:rPr>
      </w:pPr>
      <w:r w:rsidRPr="007E73A1">
        <w:rPr>
          <w:lang w:val="kk-KZ"/>
        </w:rPr>
        <w:t>Понятие об а</w:t>
      </w:r>
      <w:proofErr w:type="spellStart"/>
      <w:r w:rsidRPr="00BD538F">
        <w:t>рхеографи</w:t>
      </w:r>
      <w:proofErr w:type="spellEnd"/>
      <w:r w:rsidRPr="007E73A1">
        <w:rPr>
          <w:lang w:val="kk-KZ"/>
        </w:rPr>
        <w:t xml:space="preserve">и как </w:t>
      </w:r>
      <w:proofErr w:type="spellStart"/>
      <w:r w:rsidRPr="00BD538F">
        <w:t>научн</w:t>
      </w:r>
      <w:proofErr w:type="spellEnd"/>
      <w:r w:rsidRPr="007E73A1">
        <w:rPr>
          <w:lang w:val="kk-KZ"/>
        </w:rPr>
        <w:t>ой и учебной</w:t>
      </w:r>
      <w:r w:rsidRPr="00BD538F">
        <w:t xml:space="preserve"> дисциплин</w:t>
      </w:r>
      <w:r w:rsidRPr="007E73A1">
        <w:rPr>
          <w:lang w:val="kk-KZ"/>
        </w:rPr>
        <w:t>е</w:t>
      </w:r>
      <w:r w:rsidRPr="00BD538F">
        <w:t xml:space="preserve">. </w:t>
      </w:r>
    </w:p>
    <w:p w:rsidR="007E73A1" w:rsidRPr="007E73A1" w:rsidRDefault="007E73A1" w:rsidP="007E73A1">
      <w:pPr>
        <w:pStyle w:val="a9"/>
        <w:numPr>
          <w:ilvl w:val="0"/>
          <w:numId w:val="33"/>
        </w:numPr>
        <w:tabs>
          <w:tab w:val="left" w:pos="0"/>
        </w:tabs>
        <w:ind w:left="709" w:hanging="283"/>
        <w:jc w:val="both"/>
        <w:rPr>
          <w:lang w:val="kk-KZ"/>
        </w:rPr>
      </w:pPr>
      <w:r w:rsidRPr="007E73A1">
        <w:rPr>
          <w:lang w:val="kk-KZ"/>
        </w:rPr>
        <w:t>Значение археографических публикаций для пропаганды культурного наследия и сохранности документальных памятников..</w:t>
      </w:r>
    </w:p>
    <w:p w:rsidR="007E73A1" w:rsidRPr="007E73A1" w:rsidRDefault="007E73A1" w:rsidP="007E73A1">
      <w:pPr>
        <w:pStyle w:val="a9"/>
        <w:numPr>
          <w:ilvl w:val="0"/>
          <w:numId w:val="33"/>
        </w:numPr>
        <w:ind w:left="709" w:hanging="283"/>
        <w:jc w:val="both"/>
        <w:rPr>
          <w:i/>
        </w:rPr>
      </w:pPr>
      <w:r w:rsidRPr="007E73A1">
        <w:rPr>
          <w:lang w:val="kk-KZ"/>
        </w:rPr>
        <w:t xml:space="preserve">Роль и место полевой археографии, как </w:t>
      </w:r>
      <w:r w:rsidRPr="00E72021">
        <w:t>комплексно</w:t>
      </w:r>
      <w:r>
        <w:t>го</w:t>
      </w:r>
      <w:r w:rsidRPr="00E72021">
        <w:t xml:space="preserve"> направлени</w:t>
      </w:r>
      <w:r>
        <w:t>я</w:t>
      </w:r>
      <w:r w:rsidRPr="00E72021">
        <w:t xml:space="preserve"> науч</w:t>
      </w:r>
      <w:r>
        <w:t>ной</w:t>
      </w:r>
      <w:r w:rsidRPr="00E72021">
        <w:t xml:space="preserve"> деятельности, ставящее задачей выявление и изучение документальных памятников в среде их бытования.</w:t>
      </w:r>
    </w:p>
    <w:p w:rsidR="00BE038E" w:rsidRPr="00A1436E" w:rsidRDefault="00BE038E" w:rsidP="00BE038E">
      <w:pPr>
        <w:jc w:val="both"/>
        <w:rPr>
          <w:i/>
        </w:rPr>
      </w:pPr>
      <w:r w:rsidRPr="00A1436E">
        <w:rPr>
          <w:i/>
        </w:rPr>
        <w:t xml:space="preserve">Основная литература: </w:t>
      </w:r>
    </w:p>
    <w:p w:rsidR="00966E3D" w:rsidRDefault="00966E3D" w:rsidP="00966E3D">
      <w:pPr>
        <w:widowControl/>
        <w:numPr>
          <w:ilvl w:val="0"/>
          <w:numId w:val="34"/>
        </w:numPr>
        <w:autoSpaceDE/>
        <w:autoSpaceDN/>
        <w:adjustRightInd/>
        <w:jc w:val="both"/>
      </w:pPr>
      <w:proofErr w:type="spellStart"/>
      <w:r>
        <w:t>Дутчак</w:t>
      </w:r>
      <w:proofErr w:type="spellEnd"/>
      <w:r>
        <w:t> Е.Е. Полевая археография: учебно-методическое пособие. Томск: Издательский Дом Томского государственного университета, 2018. 100 с.</w:t>
      </w:r>
    </w:p>
    <w:p w:rsidR="00966E3D" w:rsidRDefault="00966E3D" w:rsidP="00966E3D">
      <w:pPr>
        <w:widowControl/>
        <w:numPr>
          <w:ilvl w:val="0"/>
          <w:numId w:val="34"/>
        </w:numPr>
        <w:autoSpaceDE/>
        <w:autoSpaceDN/>
        <w:adjustRightInd/>
        <w:jc w:val="both"/>
        <w:rPr>
          <w:rStyle w:val="b-serp-urlitem2"/>
        </w:rPr>
      </w:pPr>
      <w:proofErr w:type="spellStart"/>
      <w:r w:rsidRPr="00B979F5">
        <w:rPr>
          <w:iCs/>
          <w:color w:val="000000"/>
        </w:rPr>
        <w:t>Поздеева</w:t>
      </w:r>
      <w:proofErr w:type="spellEnd"/>
      <w:r w:rsidRPr="00B979F5">
        <w:rPr>
          <w:iCs/>
          <w:color w:val="000000"/>
        </w:rPr>
        <w:t xml:space="preserve"> И.В. Полевая археография // Историческая наука в Московском университете 1755 – 2004 / Под ред. С.П. Карпова. М.: Изд-во </w:t>
      </w:r>
      <w:proofErr w:type="spellStart"/>
      <w:r w:rsidRPr="00B979F5">
        <w:rPr>
          <w:iCs/>
          <w:color w:val="000000"/>
        </w:rPr>
        <w:t>Моск</w:t>
      </w:r>
      <w:proofErr w:type="spellEnd"/>
      <w:r w:rsidRPr="00B979F5">
        <w:rPr>
          <w:iCs/>
          <w:color w:val="000000"/>
        </w:rPr>
        <w:t xml:space="preserve">. ун-та, 2004. С. 262 – 294 </w:t>
      </w:r>
      <w:r w:rsidRPr="00B979F5">
        <w:rPr>
          <w:bCs/>
          <w:color w:val="000000"/>
        </w:rPr>
        <w:t>// Исторический факультет МГУ имени М.В. Ломоносова. Каталог публикаций</w:t>
      </w:r>
      <w:r>
        <w:rPr>
          <w:bCs/>
          <w:color w:val="000000"/>
        </w:rPr>
        <w:t> </w:t>
      </w:r>
      <w:r w:rsidRPr="00B979F5">
        <w:t xml:space="preserve">[Электронный ресурс]: </w:t>
      </w:r>
      <w:hyperlink r:id="rId35" w:history="1">
        <w:r w:rsidRPr="00F93E05">
          <w:rPr>
            <w:rStyle w:val="a6"/>
            <w:u w:val="none"/>
            <w:lang w:val="en-US"/>
          </w:rPr>
          <w:t>URL</w:t>
        </w:r>
        <w:r w:rsidRPr="00F93E05">
          <w:rPr>
            <w:rStyle w:val="a6"/>
            <w:u w:val="none"/>
          </w:rPr>
          <w:t>:http://www.hist.msu.ru/research/publications/detail.php?ELEMENT_ID=39161</w:t>
        </w:r>
      </w:hyperlink>
    </w:p>
    <w:p w:rsidR="00BE038E" w:rsidRDefault="00BE038E" w:rsidP="00BE038E">
      <w:pPr>
        <w:jc w:val="both"/>
        <w:rPr>
          <w:i/>
        </w:rPr>
      </w:pPr>
      <w:r w:rsidRPr="00A1436E">
        <w:rPr>
          <w:i/>
        </w:rPr>
        <w:t>Дополнительная</w:t>
      </w:r>
      <w:r>
        <w:rPr>
          <w:b/>
          <w:i/>
        </w:rPr>
        <w:t xml:space="preserve"> </w:t>
      </w:r>
      <w:r w:rsidRPr="00A1436E">
        <w:rPr>
          <w:i/>
        </w:rPr>
        <w:t>литература:</w:t>
      </w:r>
      <w:r>
        <w:rPr>
          <w:i/>
        </w:rPr>
        <w:t xml:space="preserve"> </w:t>
      </w:r>
    </w:p>
    <w:p w:rsidR="003438A3" w:rsidRDefault="003438A3" w:rsidP="003438A3">
      <w:pPr>
        <w:widowControl/>
        <w:numPr>
          <w:ilvl w:val="0"/>
          <w:numId w:val="35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Археографические экспедиции // </w:t>
      </w:r>
      <w:r w:rsidRPr="003718F1">
        <w:rPr>
          <w:bCs/>
          <w:color w:val="000000"/>
        </w:rPr>
        <w:t>Православная энциклопедия</w:t>
      </w:r>
      <w:r>
        <w:rPr>
          <w:bCs/>
          <w:color w:val="000000"/>
        </w:rPr>
        <w:t>.</w:t>
      </w:r>
      <w:r w:rsidRPr="003718F1">
        <w:rPr>
          <w:bCs/>
          <w:color w:val="000000"/>
        </w:rPr>
        <w:t xml:space="preserve"> Т.</w:t>
      </w:r>
      <w:r>
        <w:rPr>
          <w:bCs/>
          <w:color w:val="000000"/>
          <w:lang w:val="en-US"/>
        </w:rPr>
        <w:t> </w:t>
      </w:r>
      <w:r w:rsidRPr="003718F1">
        <w:rPr>
          <w:bCs/>
          <w:color w:val="000000"/>
        </w:rPr>
        <w:t>I</w:t>
      </w:r>
      <w:r>
        <w:rPr>
          <w:bCs/>
          <w:color w:val="000000"/>
          <w:lang w:val="en-US"/>
        </w:rPr>
        <w:t>II</w:t>
      </w:r>
      <w:r w:rsidRPr="003718F1">
        <w:rPr>
          <w:bCs/>
          <w:color w:val="000000"/>
        </w:rPr>
        <w:t>. М.: 200</w:t>
      </w:r>
      <w:r>
        <w:rPr>
          <w:bCs/>
          <w:color w:val="000000"/>
        </w:rPr>
        <w:t xml:space="preserve">1. </w:t>
      </w:r>
      <w:r>
        <w:rPr>
          <w:bCs/>
          <w:color w:val="000000"/>
          <w:lang w:val="en-US"/>
        </w:rPr>
        <w:t>C</w:t>
      </w:r>
      <w:r w:rsidRPr="00B47D26">
        <w:rPr>
          <w:bCs/>
          <w:color w:val="000000"/>
        </w:rPr>
        <w:t>.</w:t>
      </w:r>
      <w:r>
        <w:rPr>
          <w:bCs/>
          <w:color w:val="000000"/>
          <w:lang w:val="en-US"/>
        </w:rPr>
        <w:t> </w:t>
      </w:r>
      <w:r w:rsidRPr="00B47D26">
        <w:rPr>
          <w:bCs/>
          <w:color w:val="000000"/>
        </w:rPr>
        <w:t>498</w:t>
      </w:r>
      <w:r>
        <w:rPr>
          <w:bCs/>
          <w:color w:val="000000"/>
          <w:lang w:val="en-US"/>
        </w:rPr>
        <w:t> </w:t>
      </w:r>
      <w:r w:rsidRPr="00B47D26">
        <w:rPr>
          <w:bCs/>
          <w:color w:val="000000"/>
        </w:rPr>
        <w:t>–</w:t>
      </w:r>
      <w:r>
        <w:rPr>
          <w:bCs/>
          <w:color w:val="000000"/>
          <w:lang w:val="en-US"/>
        </w:rPr>
        <w:t> </w:t>
      </w:r>
      <w:r w:rsidRPr="00B47D26">
        <w:rPr>
          <w:bCs/>
          <w:color w:val="000000"/>
        </w:rPr>
        <w:t>499</w:t>
      </w:r>
      <w:r>
        <w:rPr>
          <w:bCs/>
          <w:color w:val="000000"/>
        </w:rPr>
        <w:t xml:space="preserve"> // </w:t>
      </w:r>
      <w:r w:rsidRPr="003718F1">
        <w:rPr>
          <w:bCs/>
          <w:color w:val="000000"/>
        </w:rPr>
        <w:t>Православная энциклопедия</w:t>
      </w:r>
      <w:r>
        <w:rPr>
          <w:bCs/>
          <w:color w:val="000000"/>
        </w:rPr>
        <w:t>. Электронная версия</w:t>
      </w:r>
      <w:r w:rsidRPr="00DC512C">
        <w:t xml:space="preserve"> [Электронный ресурс]: </w:t>
      </w:r>
      <w:r w:rsidRPr="00DC512C">
        <w:rPr>
          <w:lang w:val="en-US"/>
        </w:rPr>
        <w:t>URL</w:t>
      </w:r>
      <w:r w:rsidRPr="00DC512C">
        <w:t>:</w:t>
      </w:r>
      <w:r>
        <w:rPr>
          <w:bCs/>
          <w:color w:val="000000"/>
        </w:rPr>
        <w:t xml:space="preserve"> </w:t>
      </w:r>
      <w:hyperlink r:id="rId36" w:history="1">
        <w:r w:rsidRPr="00F72715">
          <w:rPr>
            <w:rStyle w:val="a6"/>
            <w:bCs/>
            <w:u w:val="none"/>
          </w:rPr>
          <w:t>https://www.pravenc.ru/text/76464.html</w:t>
        </w:r>
      </w:hyperlink>
      <w:r w:rsidRPr="00F72715">
        <w:rPr>
          <w:bCs/>
          <w:color w:val="000000"/>
        </w:rPr>
        <w:t xml:space="preserve"> </w:t>
      </w:r>
      <w:r>
        <w:rPr>
          <w:bCs/>
          <w:color w:val="000000"/>
        </w:rPr>
        <w:t>(дата обращения: 14.06.2021).</w:t>
      </w:r>
      <w:r w:rsidRPr="00B47D26">
        <w:rPr>
          <w:bCs/>
          <w:color w:val="000000"/>
        </w:rPr>
        <w:t xml:space="preserve"> </w:t>
      </w:r>
    </w:p>
    <w:p w:rsidR="003438A3" w:rsidRPr="00F93E05" w:rsidRDefault="003438A3" w:rsidP="003438A3">
      <w:pPr>
        <w:widowControl/>
        <w:numPr>
          <w:ilvl w:val="0"/>
          <w:numId w:val="35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proofErr w:type="spellStart"/>
      <w:r w:rsidRPr="00F93E05">
        <w:rPr>
          <w:iCs/>
          <w:color w:val="000000"/>
        </w:rPr>
        <w:t>Поздеева</w:t>
      </w:r>
      <w:proofErr w:type="spellEnd"/>
      <w:r w:rsidRPr="00F93E05">
        <w:rPr>
          <w:iCs/>
          <w:color w:val="000000"/>
        </w:rPr>
        <w:t xml:space="preserve"> И.В. Археографическая лаборатория // Энциклопедический словарь Московского университета. Исторический факультет. М., 2004</w:t>
      </w:r>
      <w:r>
        <w:rPr>
          <w:iCs/>
          <w:color w:val="000000"/>
        </w:rPr>
        <w:t xml:space="preserve">. </w:t>
      </w:r>
      <w:r w:rsidRPr="00B979F5">
        <w:rPr>
          <w:bCs/>
          <w:color w:val="000000"/>
        </w:rPr>
        <w:t xml:space="preserve">// Исторический факультет МГУ имени М.В. Ломоносова. Каталог публикаций </w:t>
      </w:r>
      <w:r w:rsidRPr="00B979F5">
        <w:t>[Электронный ресурс]:</w:t>
      </w:r>
      <w:r>
        <w:t> </w:t>
      </w:r>
      <w:r w:rsidRPr="00B979F5">
        <w:rPr>
          <w:lang w:val="en-US"/>
        </w:rPr>
        <w:t>URL</w:t>
      </w:r>
      <w:r w:rsidRPr="00B979F5">
        <w:t>:</w:t>
      </w:r>
      <w:r>
        <w:t xml:space="preserve"> </w:t>
      </w:r>
      <w:hyperlink r:id="rId37" w:history="1">
        <w:r w:rsidRPr="00F93E05">
          <w:rPr>
            <w:rStyle w:val="a6"/>
            <w:u w:val="none"/>
          </w:rPr>
          <w:t>http://www.hist.msu.ru/departments/15121/research/publications/detail.php?ELEMENT_ID=43239</w:t>
        </w:r>
      </w:hyperlink>
      <w:r w:rsidRPr="00F93E05">
        <w:t xml:space="preserve"> </w:t>
      </w:r>
      <w:r w:rsidRPr="00F93E05">
        <w:rPr>
          <w:bCs/>
          <w:color w:val="000000"/>
        </w:rPr>
        <w:t>(</w:t>
      </w:r>
      <w:r w:rsidRPr="00B979F5">
        <w:rPr>
          <w:bCs/>
          <w:color w:val="000000"/>
        </w:rPr>
        <w:t>дата обращения: 14.06.2021).</w:t>
      </w:r>
    </w:p>
    <w:p w:rsidR="00BE038E" w:rsidRPr="003438A3" w:rsidRDefault="003438A3" w:rsidP="003438A3">
      <w:pPr>
        <w:widowControl/>
        <w:numPr>
          <w:ilvl w:val="0"/>
          <w:numId w:val="35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proofErr w:type="spellStart"/>
      <w:r w:rsidRPr="00705128">
        <w:rPr>
          <w:bCs/>
          <w:iCs/>
        </w:rPr>
        <w:t>Поздеева</w:t>
      </w:r>
      <w:proofErr w:type="spellEnd"/>
      <w:r>
        <w:rPr>
          <w:bCs/>
          <w:iCs/>
        </w:rPr>
        <w:t> </w:t>
      </w:r>
      <w:r w:rsidRPr="00705128">
        <w:rPr>
          <w:bCs/>
          <w:iCs/>
        </w:rPr>
        <w:t>И.В.</w:t>
      </w:r>
      <w:r w:rsidRPr="00F01AEF">
        <w:rPr>
          <w:bCs/>
          <w:color w:val="000000"/>
        </w:rPr>
        <w:t xml:space="preserve"> Полевая археография XXI века // Древнерусское духовное наследие в Сибири: научное изучение памятников традиционной русской книжности на востоке России (1965</w:t>
      </w:r>
      <w:r>
        <w:rPr>
          <w:bCs/>
          <w:color w:val="000000"/>
        </w:rPr>
        <w:t> </w:t>
      </w:r>
      <w:r>
        <w:rPr>
          <w:rStyle w:val="b-serp-urlitem2"/>
        </w:rPr>
        <w:t>– </w:t>
      </w:r>
      <w:r w:rsidRPr="00F01AEF">
        <w:rPr>
          <w:bCs/>
          <w:color w:val="000000"/>
        </w:rPr>
        <w:t>2005). Новосибирск: ГПНТБ СО РАН, 2008. Т.</w:t>
      </w:r>
      <w:r>
        <w:rPr>
          <w:bCs/>
          <w:color w:val="000000"/>
        </w:rPr>
        <w:t> </w:t>
      </w:r>
      <w:r w:rsidRPr="00F01AEF">
        <w:rPr>
          <w:bCs/>
          <w:color w:val="000000"/>
        </w:rPr>
        <w:t>1. С.</w:t>
      </w:r>
      <w:r>
        <w:rPr>
          <w:bCs/>
          <w:color w:val="000000"/>
        </w:rPr>
        <w:t> </w:t>
      </w:r>
      <w:r w:rsidRPr="00F01AEF">
        <w:rPr>
          <w:bCs/>
          <w:color w:val="000000"/>
        </w:rPr>
        <w:t>132</w:t>
      </w:r>
      <w:r>
        <w:rPr>
          <w:bCs/>
          <w:color w:val="000000"/>
        </w:rPr>
        <w:t> </w:t>
      </w:r>
      <w:r>
        <w:rPr>
          <w:rStyle w:val="b-serp-urlitem2"/>
        </w:rPr>
        <w:t>– </w:t>
      </w:r>
      <w:r w:rsidRPr="00F01AEF">
        <w:rPr>
          <w:bCs/>
          <w:color w:val="000000"/>
        </w:rPr>
        <w:t>148</w:t>
      </w:r>
      <w:r>
        <w:rPr>
          <w:bCs/>
          <w:color w:val="000000"/>
        </w:rPr>
        <w:t>.</w:t>
      </w:r>
      <w:r w:rsidR="00BE038E" w:rsidRPr="003438A3">
        <w:rPr>
          <w:rFonts w:ascii="Roboto" w:hAnsi="Roboto"/>
          <w:color w:val="000000"/>
        </w:rPr>
        <w:t> </w:t>
      </w:r>
    </w:p>
    <w:p w:rsidR="00BE038E" w:rsidRDefault="00BE038E" w:rsidP="00BE038E">
      <w:pPr>
        <w:jc w:val="both"/>
        <w:rPr>
          <w:i/>
        </w:rPr>
      </w:pPr>
      <w:r w:rsidRPr="00A1436E">
        <w:rPr>
          <w:i/>
        </w:rPr>
        <w:t>Ресурсы информационно-телекоммуникационной сети «Интернет».</w:t>
      </w:r>
    </w:p>
    <w:p w:rsidR="00BE038E" w:rsidRPr="00A1436E" w:rsidRDefault="00BE038E" w:rsidP="00BE038E">
      <w:pPr>
        <w:pStyle w:val="a9"/>
        <w:numPr>
          <w:ilvl w:val="3"/>
          <w:numId w:val="35"/>
        </w:numPr>
        <w:tabs>
          <w:tab w:val="clear" w:pos="2880"/>
        </w:tabs>
        <w:ind w:left="709" w:hanging="283"/>
        <w:jc w:val="both"/>
        <w:rPr>
          <w:rStyle w:val="a6"/>
          <w:i/>
          <w:color w:val="auto"/>
          <w:u w:val="none"/>
        </w:rPr>
      </w:pPr>
      <w:proofErr w:type="spellStart"/>
      <w:r w:rsidRPr="00A1436E">
        <w:rPr>
          <w:bCs/>
          <w:i/>
          <w:u w:val="single"/>
        </w:rPr>
        <w:t>Arzamas</w:t>
      </w:r>
      <w:proofErr w:type="spellEnd"/>
      <w:r w:rsidRPr="00A1436E">
        <w:rPr>
          <w:bCs/>
          <w:u w:val="single"/>
        </w:rPr>
        <w:t xml:space="preserve">. </w:t>
      </w:r>
      <w:r w:rsidRPr="00C70CFF">
        <w:rPr>
          <w:bCs/>
        </w:rPr>
        <w:t xml:space="preserve">Просветительский проект, посвящённый гуманитарному знанию, предлагает курсы, состоящие из </w:t>
      </w:r>
      <w:proofErr w:type="spellStart"/>
      <w:r w:rsidRPr="00C70CFF">
        <w:rPr>
          <w:bCs/>
        </w:rPr>
        <w:t>видеолекций</w:t>
      </w:r>
      <w:proofErr w:type="spellEnd"/>
      <w:r w:rsidRPr="00C70CFF">
        <w:rPr>
          <w:bCs/>
        </w:rPr>
        <w:t xml:space="preserve"> и различных дополнительных материалов (фотографий, статей, словарей, тестов и т.</w:t>
      </w:r>
      <w:r>
        <w:rPr>
          <w:bCs/>
        </w:rPr>
        <w:t> </w:t>
      </w:r>
      <w:r w:rsidRPr="00C70CFF">
        <w:rPr>
          <w:bCs/>
        </w:rPr>
        <w:t xml:space="preserve">д.) – </w:t>
      </w:r>
      <w:hyperlink r:id="rId38" w:history="1">
        <w:r w:rsidRPr="003F2BB3">
          <w:rPr>
            <w:rStyle w:val="a6"/>
            <w:u w:val="none"/>
          </w:rPr>
          <w:t>http://arzamas.academy/courses</w:t>
        </w:r>
      </w:hyperlink>
    </w:p>
    <w:p w:rsidR="00BE038E" w:rsidRPr="00A1436E" w:rsidRDefault="00BE038E" w:rsidP="00BE038E">
      <w:pPr>
        <w:pStyle w:val="a9"/>
        <w:numPr>
          <w:ilvl w:val="3"/>
          <w:numId w:val="35"/>
        </w:numPr>
        <w:tabs>
          <w:tab w:val="clear" w:pos="2880"/>
        </w:tabs>
        <w:ind w:left="709" w:hanging="283"/>
        <w:jc w:val="both"/>
        <w:rPr>
          <w:rStyle w:val="a6"/>
          <w:i/>
          <w:color w:val="auto"/>
          <w:u w:val="none"/>
        </w:rPr>
      </w:pPr>
      <w:r w:rsidRPr="00A1436E">
        <w:rPr>
          <w:bCs/>
          <w:i/>
        </w:rPr>
        <w:t>Исторический портал.</w:t>
      </w:r>
      <w:r w:rsidRPr="00A1436E">
        <w:rPr>
          <w:bCs/>
        </w:rPr>
        <w:t xml:space="preserve"> </w:t>
      </w:r>
      <w:r w:rsidRPr="00C70CFF">
        <w:rPr>
          <w:bCs/>
        </w:rPr>
        <w:t xml:space="preserve">Федеральный проект Российского военно-исторического общества содержит статьи по русской истории, интерактивную карту, </w:t>
      </w:r>
      <w:proofErr w:type="spellStart"/>
      <w:r w:rsidRPr="00C70CFF">
        <w:rPr>
          <w:bCs/>
        </w:rPr>
        <w:t>инфоролики</w:t>
      </w:r>
      <w:proofErr w:type="spellEnd"/>
      <w:r w:rsidRPr="00C70CFF">
        <w:rPr>
          <w:bCs/>
        </w:rPr>
        <w:t xml:space="preserve">, лекции и др.– </w:t>
      </w:r>
      <w:hyperlink r:id="rId39" w:history="1">
        <w:r w:rsidRPr="003F2BB3">
          <w:rPr>
            <w:rStyle w:val="a6"/>
            <w:u w:val="none"/>
          </w:rPr>
          <w:t>https://histrf.ru/</w:t>
        </w:r>
      </w:hyperlink>
    </w:p>
    <w:p w:rsidR="00BE038E" w:rsidRPr="00A1436E" w:rsidRDefault="00BE038E" w:rsidP="00BE038E">
      <w:pPr>
        <w:pStyle w:val="a9"/>
        <w:numPr>
          <w:ilvl w:val="3"/>
          <w:numId w:val="35"/>
        </w:numPr>
        <w:tabs>
          <w:tab w:val="clear" w:pos="2880"/>
        </w:tabs>
        <w:ind w:left="709" w:hanging="283"/>
        <w:jc w:val="both"/>
        <w:rPr>
          <w:i/>
        </w:rPr>
      </w:pPr>
      <w:proofErr w:type="spellStart"/>
      <w:r w:rsidRPr="00A1436E">
        <w:rPr>
          <w:bCs/>
          <w:i/>
        </w:rPr>
        <w:t>ПостНаука</w:t>
      </w:r>
      <w:proofErr w:type="spellEnd"/>
      <w:r w:rsidRPr="00A1436E">
        <w:rPr>
          <w:bCs/>
        </w:rPr>
        <w:t>.</w:t>
      </w:r>
      <w:r w:rsidRPr="00C70CFF">
        <w:rPr>
          <w:bCs/>
        </w:rPr>
        <w:t xml:space="preserve"> Проект о современной фундаментальной науке. Раздел «</w:t>
      </w:r>
      <w:r w:rsidRPr="00C70CFF">
        <w:rPr>
          <w:bCs/>
          <w:i/>
        </w:rPr>
        <w:t>История</w:t>
      </w:r>
      <w:r w:rsidRPr="00C70CFF">
        <w:rPr>
          <w:bCs/>
        </w:rPr>
        <w:t xml:space="preserve">» – </w:t>
      </w:r>
      <w:hyperlink r:id="rId40" w:history="1">
        <w:r w:rsidRPr="003F2BB3">
          <w:rPr>
            <w:rStyle w:val="a6"/>
            <w:bCs/>
            <w:u w:val="none"/>
          </w:rPr>
          <w:t>http://postnauka.ru/themes/istoriya</w:t>
        </w:r>
      </w:hyperlink>
    </w:p>
    <w:p w:rsidR="00BE038E" w:rsidRDefault="00BE038E" w:rsidP="00BE038E"/>
    <w:p w:rsidR="00554E34" w:rsidRDefault="00554E34" w:rsidP="00554E34">
      <w:pPr>
        <w:jc w:val="both"/>
        <w:rPr>
          <w:b/>
          <w:i/>
        </w:rPr>
      </w:pPr>
      <w:r>
        <w:rPr>
          <w:b/>
          <w:i/>
        </w:rPr>
        <w:t>8.2. Методические рекомендации к самостоятельной работе студентов</w:t>
      </w:r>
    </w:p>
    <w:p w:rsidR="00554E34" w:rsidRPr="0072085A" w:rsidRDefault="00554E34" w:rsidP="00554E34">
      <w:pPr>
        <w:tabs>
          <w:tab w:val="left" w:pos="851"/>
        </w:tabs>
        <w:ind w:firstLine="567"/>
        <w:jc w:val="both"/>
      </w:pPr>
      <w:r w:rsidRPr="0072085A">
        <w:t xml:space="preserve">Освоение обучающимся учебной дисциплины </w:t>
      </w:r>
      <w:r w:rsidRPr="0072085A">
        <w:rPr>
          <w:b/>
        </w:rPr>
        <w:t>«</w:t>
      </w:r>
      <w:r w:rsidR="00646F7E" w:rsidRPr="00340E39">
        <w:rPr>
          <w:b/>
          <w:lang w:eastAsia="zh-CN"/>
        </w:rPr>
        <w:t>Полевая археография</w:t>
      </w:r>
      <w:r w:rsidRPr="0072085A">
        <w:rPr>
          <w:b/>
        </w:rPr>
        <w:t>»</w:t>
      </w:r>
      <w:r w:rsidRPr="0072085A">
        <w:rPr>
          <w:i/>
        </w:rPr>
        <w:t xml:space="preserve"> </w:t>
      </w:r>
      <w:r w:rsidRPr="0072085A">
        <w:t>предполагает изучение материалов дисциплины на аудиторных занятиях и в ходе самостоятельной работы. Аудиторные занятия проходят в форме лекций, семинаров и практических занятий. Самостоятельная работа включает разнообразный комплекс видов и форм работы обучающихся.</w:t>
      </w:r>
    </w:p>
    <w:p w:rsidR="00554E34" w:rsidRPr="0072085A" w:rsidRDefault="00554E34" w:rsidP="00554E34">
      <w:pPr>
        <w:tabs>
          <w:tab w:val="left" w:pos="851"/>
        </w:tabs>
        <w:ind w:firstLine="567"/>
        <w:jc w:val="both"/>
      </w:pPr>
      <w:r w:rsidRPr="0072085A">
        <w:t xml:space="preserve">Для успешного освоения учебной дисциплины и достижения поставленных целей необходимо ознакомиться </w:t>
      </w:r>
      <w:r>
        <w:rPr>
          <w:lang w:val="en-US"/>
        </w:rPr>
        <w:t>c</w:t>
      </w:r>
      <w:r w:rsidRPr="00390738">
        <w:t xml:space="preserve"> </w:t>
      </w:r>
      <w:r w:rsidRPr="0072085A">
        <w:t>настоящей рабочей программы учебной дисциплины. Е</w:t>
      </w:r>
      <w:r>
        <w:t>ё</w:t>
      </w:r>
      <w:r w:rsidRPr="0072085A">
        <w:t xml:space="preserve"> может представить преподаватель на вводной лекции или самостоятельно обучающийся использует информацию на официальном Интернет-сайте </w:t>
      </w:r>
      <w:r>
        <w:t>института</w:t>
      </w:r>
      <w:r w:rsidRPr="0072085A">
        <w:t>.</w:t>
      </w:r>
    </w:p>
    <w:p w:rsidR="00554E34" w:rsidRPr="0072085A" w:rsidRDefault="00554E34" w:rsidP="00554E34">
      <w:pPr>
        <w:tabs>
          <w:tab w:val="left" w:pos="851"/>
        </w:tabs>
        <w:ind w:firstLine="567"/>
        <w:jc w:val="both"/>
      </w:pPr>
      <w:r w:rsidRPr="0072085A">
        <w:t xml:space="preserve">Следует обратить внимание на список основной и дополнительной литературы, на предлагаемые преподавателем ресурсы информационно-телекоммуникационной сети Интернет. Эта информация </w:t>
      </w:r>
      <w:r>
        <w:t>нужна</w:t>
      </w:r>
      <w:r w:rsidRPr="0072085A">
        <w:t xml:space="preserve"> для самостоятельной работы обучающегося.</w:t>
      </w:r>
    </w:p>
    <w:p w:rsidR="00554E34" w:rsidRPr="0072085A" w:rsidRDefault="00554E34" w:rsidP="00554E34">
      <w:pPr>
        <w:tabs>
          <w:tab w:val="left" w:pos="851"/>
        </w:tabs>
        <w:ind w:firstLine="567"/>
        <w:jc w:val="both"/>
      </w:pPr>
      <w:r w:rsidRPr="0072085A">
        <w:t>При подготовке к аудиторным занятиям необходимо помнить особенности каждой формы его проведения.</w:t>
      </w:r>
    </w:p>
    <w:p w:rsidR="00554E34" w:rsidRPr="0072085A" w:rsidRDefault="00554E34" w:rsidP="00554E34">
      <w:pPr>
        <w:tabs>
          <w:tab w:val="left" w:pos="851"/>
        </w:tabs>
        <w:ind w:firstLine="567"/>
        <w:jc w:val="both"/>
      </w:pPr>
      <w:r w:rsidRPr="0072085A">
        <w:rPr>
          <w:bCs/>
          <w:i/>
          <w:u w:val="single"/>
        </w:rPr>
        <w:t>Подготовка к учебному занятию лекционного типа</w:t>
      </w:r>
      <w:r w:rsidRPr="0072085A">
        <w:t xml:space="preserve"> заключается в следующем.</w:t>
      </w:r>
    </w:p>
    <w:p w:rsidR="00554E34" w:rsidRPr="0072085A" w:rsidRDefault="00554E34" w:rsidP="00554E34">
      <w:pPr>
        <w:tabs>
          <w:tab w:val="left" w:pos="851"/>
        </w:tabs>
        <w:ind w:firstLine="567"/>
        <w:jc w:val="both"/>
      </w:pPr>
      <w:r w:rsidRPr="0072085A">
        <w:t>С целью обеспечения успешного обучения обучающийся должен готовиться к лекции, поскольку она является важнейшей формой организации учебного процесса, поскольку:</w:t>
      </w:r>
    </w:p>
    <w:p w:rsidR="00554E34" w:rsidRPr="0072085A" w:rsidRDefault="00554E34" w:rsidP="00554E34">
      <w:pPr>
        <w:widowControl/>
        <w:numPr>
          <w:ilvl w:val="0"/>
          <w:numId w:val="20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rPr>
          <w:bCs/>
        </w:rPr>
        <w:t>знакомит</w:t>
      </w:r>
      <w:r w:rsidRPr="0072085A">
        <w:t xml:space="preserve"> с новым учебным материалом;</w:t>
      </w:r>
    </w:p>
    <w:p w:rsidR="00554E34" w:rsidRPr="0072085A" w:rsidRDefault="00554E34" w:rsidP="00554E34">
      <w:pPr>
        <w:widowControl/>
        <w:numPr>
          <w:ilvl w:val="0"/>
          <w:numId w:val="20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rPr>
          <w:bCs/>
        </w:rPr>
        <w:t>разъясняет</w:t>
      </w:r>
      <w:r w:rsidRPr="0072085A">
        <w:t xml:space="preserve"> учебные элементы, трудные для понимания;</w:t>
      </w:r>
    </w:p>
    <w:p w:rsidR="00554E34" w:rsidRPr="0072085A" w:rsidRDefault="00554E34" w:rsidP="00554E34">
      <w:pPr>
        <w:widowControl/>
        <w:numPr>
          <w:ilvl w:val="0"/>
          <w:numId w:val="20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rPr>
          <w:bCs/>
        </w:rPr>
        <w:t>систематизирует</w:t>
      </w:r>
      <w:r w:rsidRPr="0072085A">
        <w:t xml:space="preserve"> учебный материал;</w:t>
      </w:r>
    </w:p>
    <w:p w:rsidR="00554E34" w:rsidRPr="0072085A" w:rsidRDefault="00554E34" w:rsidP="00554E34">
      <w:pPr>
        <w:widowControl/>
        <w:numPr>
          <w:ilvl w:val="0"/>
          <w:numId w:val="20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rPr>
          <w:bCs/>
        </w:rPr>
        <w:t>ориентирует</w:t>
      </w:r>
      <w:r w:rsidRPr="0072085A">
        <w:t xml:space="preserve"> в учебном процессе. </w:t>
      </w:r>
    </w:p>
    <w:p w:rsidR="00554E34" w:rsidRPr="0072085A" w:rsidRDefault="00554E34" w:rsidP="00554E34">
      <w:pPr>
        <w:tabs>
          <w:tab w:val="left" w:pos="851"/>
          <w:tab w:val="left" w:pos="993"/>
        </w:tabs>
        <w:ind w:firstLine="567"/>
        <w:jc w:val="both"/>
      </w:pPr>
      <w:r w:rsidRPr="0072085A">
        <w:t>С этой целью:</w:t>
      </w:r>
    </w:p>
    <w:p w:rsidR="00554E34" w:rsidRPr="0072085A" w:rsidRDefault="00554E34" w:rsidP="00554E34">
      <w:pPr>
        <w:widowControl/>
        <w:numPr>
          <w:ilvl w:val="0"/>
          <w:numId w:val="2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t>внимательно прочитайте материал предыдущей лекции;</w:t>
      </w:r>
    </w:p>
    <w:p w:rsidR="00554E34" w:rsidRPr="0072085A" w:rsidRDefault="00554E34" w:rsidP="00554E34">
      <w:pPr>
        <w:widowControl/>
        <w:numPr>
          <w:ilvl w:val="0"/>
          <w:numId w:val="2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t>ознакомьтесь с учебным материалом по учебнику и учебным пособиям с темой прочитанной лекции;</w:t>
      </w:r>
    </w:p>
    <w:p w:rsidR="00554E34" w:rsidRPr="0072085A" w:rsidRDefault="00554E34" w:rsidP="00554E34">
      <w:pPr>
        <w:widowControl/>
        <w:numPr>
          <w:ilvl w:val="0"/>
          <w:numId w:val="2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lastRenderedPageBreak/>
        <w:t>внесите дополнения к полученным ранее знаниям по теме лекции на полях лекционной тетради;</w:t>
      </w:r>
    </w:p>
    <w:p w:rsidR="00554E34" w:rsidRPr="0072085A" w:rsidRDefault="00554E34" w:rsidP="00554E34">
      <w:pPr>
        <w:widowControl/>
        <w:numPr>
          <w:ilvl w:val="0"/>
          <w:numId w:val="2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t>запишите возможные вопросы, которые вы зададите лектору на лекции по материалу изученной лекции;</w:t>
      </w:r>
    </w:p>
    <w:p w:rsidR="00554E34" w:rsidRPr="0072085A" w:rsidRDefault="00554E34" w:rsidP="00554E34">
      <w:pPr>
        <w:widowControl/>
        <w:numPr>
          <w:ilvl w:val="0"/>
          <w:numId w:val="2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t>постарайтесь уяснить место изучаемой темы в своей подготовке;</w:t>
      </w:r>
    </w:p>
    <w:p w:rsidR="00554E34" w:rsidRPr="0072085A" w:rsidRDefault="00554E34" w:rsidP="00554E34">
      <w:pPr>
        <w:widowControl/>
        <w:numPr>
          <w:ilvl w:val="0"/>
          <w:numId w:val="21"/>
        </w:numPr>
        <w:tabs>
          <w:tab w:val="left" w:pos="851"/>
        </w:tabs>
        <w:autoSpaceDE/>
        <w:autoSpaceDN/>
        <w:adjustRightInd/>
        <w:ind w:left="0" w:firstLine="567"/>
        <w:jc w:val="both"/>
      </w:pPr>
      <w:r w:rsidRPr="0072085A">
        <w:t>узнайте тему предстоящей лекции (по тематическому плану, по информации лектора) и запишите информацию, которой вы владеете по данному вопросу</w:t>
      </w:r>
      <w:r>
        <w:t>.</w:t>
      </w:r>
    </w:p>
    <w:p w:rsidR="00554E34" w:rsidRPr="0072085A" w:rsidRDefault="00554E34" w:rsidP="00554E34">
      <w:pPr>
        <w:ind w:firstLine="567"/>
        <w:jc w:val="both"/>
        <w:rPr>
          <w:bCs/>
          <w:i/>
          <w:u w:val="single"/>
        </w:rPr>
      </w:pPr>
      <w:r w:rsidRPr="0072085A">
        <w:rPr>
          <w:bCs/>
          <w:i/>
          <w:u w:val="single"/>
        </w:rPr>
        <w:t>Подготовка к занятию семинарского типа</w:t>
      </w:r>
    </w:p>
    <w:p w:rsidR="00554E34" w:rsidRPr="0072085A" w:rsidRDefault="00554E34" w:rsidP="00554E34">
      <w:pPr>
        <w:ind w:firstLine="567"/>
        <w:jc w:val="both"/>
      </w:pPr>
      <w:r w:rsidRPr="0072085A">
        <w:t>При подготовке и работе во время занятий семинарского типа следует обратить внимание на следующие моменты: на процесс предварительной подготовки, на работу во время занятия, обработку полученных результатов, исправление полученных замечаний.</w:t>
      </w:r>
    </w:p>
    <w:p w:rsidR="00554E34" w:rsidRPr="0072085A" w:rsidRDefault="00554E34" w:rsidP="00554E34">
      <w:pPr>
        <w:shd w:val="clear" w:color="auto" w:fill="FFFFFF"/>
        <w:ind w:firstLine="567"/>
        <w:jc w:val="both"/>
        <w:rPr>
          <w:color w:val="000000"/>
        </w:rPr>
      </w:pPr>
      <w:r w:rsidRPr="0072085A">
        <w:rPr>
          <w:bCs/>
          <w:i/>
          <w:iCs/>
          <w:color w:val="000000"/>
        </w:rPr>
        <w:t>Предварительная подготовка к учебному занятию семинарского типа</w:t>
      </w:r>
      <w:r w:rsidRPr="0072085A">
        <w:rPr>
          <w:color w:val="000000"/>
        </w:rPr>
        <w:t> заключается в изучении теоретического материала в отведенное для самостоятельной работы время.</w:t>
      </w:r>
    </w:p>
    <w:p w:rsidR="00554E34" w:rsidRPr="0072085A" w:rsidRDefault="00554E34" w:rsidP="00554E34">
      <w:pPr>
        <w:shd w:val="clear" w:color="auto" w:fill="FFFFFF"/>
        <w:ind w:firstLine="567"/>
        <w:jc w:val="both"/>
        <w:rPr>
          <w:bCs/>
          <w:iCs/>
          <w:color w:val="000000"/>
        </w:rPr>
      </w:pPr>
      <w:r w:rsidRPr="0072085A">
        <w:rPr>
          <w:bCs/>
          <w:i/>
          <w:iCs/>
          <w:color w:val="000000"/>
        </w:rPr>
        <w:t>Работа во время проведения учебного занятия семинарского типа</w:t>
      </w:r>
      <w:r w:rsidRPr="0072085A">
        <w:rPr>
          <w:bCs/>
          <w:iCs/>
          <w:color w:val="000000"/>
        </w:rPr>
        <w:t xml:space="preserve"> включает несколько моментов:</w:t>
      </w:r>
    </w:p>
    <w:p w:rsidR="00554E34" w:rsidRPr="0072085A" w:rsidRDefault="00554E34" w:rsidP="00554E34">
      <w:pPr>
        <w:widowControl/>
        <w:numPr>
          <w:ilvl w:val="0"/>
          <w:numId w:val="19"/>
        </w:numPr>
        <w:shd w:val="clear" w:color="auto" w:fill="FFFFFF"/>
        <w:tabs>
          <w:tab w:val="left" w:pos="851"/>
        </w:tabs>
        <w:autoSpaceDE/>
        <w:autoSpaceDN/>
        <w:adjustRightInd/>
        <w:ind w:left="0" w:firstLine="567"/>
        <w:jc w:val="both"/>
        <w:rPr>
          <w:color w:val="000000"/>
        </w:rPr>
      </w:pPr>
      <w:r w:rsidRPr="0072085A">
        <w:rPr>
          <w:bCs/>
          <w:iCs/>
          <w:color w:val="000000"/>
        </w:rPr>
        <w:t xml:space="preserve">консультирование студентов преподавателями </w:t>
      </w:r>
      <w:r w:rsidRPr="0072085A">
        <w:rPr>
          <w:color w:val="000000"/>
        </w:rPr>
        <w:t>с целью предоставления исчерпывающей информации, необходимой для самостоятельного выполнения предложенных преподавателем задач;</w:t>
      </w:r>
    </w:p>
    <w:p w:rsidR="00554E34" w:rsidRPr="0072085A" w:rsidRDefault="00554E34" w:rsidP="00554E34">
      <w:pPr>
        <w:widowControl/>
        <w:numPr>
          <w:ilvl w:val="0"/>
          <w:numId w:val="19"/>
        </w:numPr>
        <w:shd w:val="clear" w:color="auto" w:fill="FFFFFF"/>
        <w:tabs>
          <w:tab w:val="left" w:pos="851"/>
        </w:tabs>
        <w:autoSpaceDE/>
        <w:autoSpaceDN/>
        <w:adjustRightInd/>
        <w:ind w:left="0" w:firstLine="567"/>
        <w:jc w:val="both"/>
        <w:rPr>
          <w:color w:val="000000"/>
        </w:rPr>
      </w:pPr>
      <w:r w:rsidRPr="0072085A">
        <w:rPr>
          <w:color w:val="000000"/>
        </w:rPr>
        <w:t>с</w:t>
      </w:r>
      <w:r w:rsidRPr="0072085A">
        <w:rPr>
          <w:bCs/>
          <w:iCs/>
          <w:color w:val="000000"/>
        </w:rPr>
        <w:t>амостоятельное выполнение заданий</w:t>
      </w:r>
      <w:r w:rsidRPr="0072085A">
        <w:rPr>
          <w:color w:val="000000"/>
        </w:rPr>
        <w:t> согласно обозначенной учебной программой тематики;</w:t>
      </w:r>
    </w:p>
    <w:p w:rsidR="00554E34" w:rsidRPr="0072085A" w:rsidRDefault="00554E34" w:rsidP="00554E34">
      <w:pPr>
        <w:shd w:val="clear" w:color="auto" w:fill="FFFFFF"/>
        <w:ind w:firstLine="567"/>
        <w:jc w:val="both"/>
        <w:rPr>
          <w:color w:val="000000"/>
        </w:rPr>
      </w:pPr>
      <w:r w:rsidRPr="0072085A">
        <w:rPr>
          <w:bCs/>
          <w:i/>
          <w:iCs/>
          <w:color w:val="000000"/>
        </w:rPr>
        <w:t>Обработка, обобщение</w:t>
      </w:r>
      <w:r w:rsidRPr="0072085A">
        <w:rPr>
          <w:color w:val="000000"/>
        </w:rPr>
        <w:t> полученных результатов проводиться обучающимися самостоятельно или под руководством преподавателя (в зависимости от степени сложности поставленных задач). Форма отчетности может быть письменная, устная или две одновременно. Главным результатом в данном случае служит получение положительной оценки по каждому практическому занятию.</w:t>
      </w:r>
    </w:p>
    <w:p w:rsidR="00554E34" w:rsidRPr="0072085A" w:rsidRDefault="00554E34" w:rsidP="00554E34">
      <w:pPr>
        <w:ind w:firstLine="567"/>
        <w:jc w:val="both"/>
        <w:rPr>
          <w:bCs/>
          <w:i/>
          <w:u w:val="single"/>
        </w:rPr>
      </w:pPr>
      <w:r w:rsidRPr="0072085A">
        <w:rPr>
          <w:bCs/>
          <w:i/>
          <w:u w:val="single"/>
        </w:rPr>
        <w:t xml:space="preserve">Самостоятельная работа. </w:t>
      </w:r>
    </w:p>
    <w:p w:rsidR="00554E34" w:rsidRPr="0072085A" w:rsidRDefault="00554E34" w:rsidP="00554E34">
      <w:pPr>
        <w:ind w:firstLine="567"/>
        <w:jc w:val="both"/>
        <w:rPr>
          <w:shd w:val="clear" w:color="auto" w:fill="FFFFFF"/>
        </w:rPr>
      </w:pPr>
      <w:r w:rsidRPr="0072085A">
        <w:rPr>
          <w:shd w:val="clear" w:color="auto" w:fill="FFFFFF"/>
        </w:rPr>
        <w:t>Для более углубленного изучения темы задания для самостоятельной работы рекомендуется выполнять параллельно с изучением данной темы. При выполнении заданий по возможности используйте наглядное представление материала. Более подробная информация о самостоятельной работе представлена в разделах «Учебно-методическое обеспечение самостоятельной работы по дисциплине (модулю)», «Методические указания к самостоятельной работе по дисциплине (модулю»).</w:t>
      </w:r>
    </w:p>
    <w:p w:rsidR="00554E34" w:rsidRPr="0072085A" w:rsidRDefault="00554E34" w:rsidP="00554E34">
      <w:pPr>
        <w:ind w:firstLine="567"/>
        <w:jc w:val="both"/>
        <w:rPr>
          <w:bCs/>
          <w:i/>
        </w:rPr>
      </w:pPr>
      <w:r w:rsidRPr="0072085A">
        <w:rPr>
          <w:bCs/>
          <w:i/>
          <w:u w:val="single"/>
        </w:rPr>
        <w:t>Подготовка к</w:t>
      </w:r>
      <w:r w:rsidRPr="0072085A">
        <w:rPr>
          <w:b/>
          <w:bCs/>
          <w:i/>
          <w:u w:val="single"/>
        </w:rPr>
        <w:t xml:space="preserve"> </w:t>
      </w:r>
      <w:r w:rsidRPr="00080012">
        <w:rPr>
          <w:bCs/>
          <w:i/>
          <w:u w:val="single"/>
        </w:rPr>
        <w:t>зачёту</w:t>
      </w:r>
      <w:r w:rsidRPr="0072085A">
        <w:rPr>
          <w:b/>
          <w:bCs/>
          <w:i/>
          <w:u w:val="single"/>
        </w:rPr>
        <w:t>.</w:t>
      </w:r>
      <w:r w:rsidRPr="0072085A">
        <w:rPr>
          <w:b/>
          <w:bCs/>
          <w:i/>
        </w:rPr>
        <w:t xml:space="preserve"> </w:t>
      </w:r>
    </w:p>
    <w:p w:rsidR="00554E34" w:rsidRPr="0072085A" w:rsidRDefault="00554E34" w:rsidP="00554E34">
      <w:pPr>
        <w:ind w:firstLine="567"/>
        <w:jc w:val="both"/>
      </w:pPr>
      <w:r w:rsidRPr="0072085A">
        <w:t xml:space="preserve">К экзамену необходимо готовится целенаправленно, регулярно, систематически и с первых дней обучения по данной дисциплине. Попытки освоить учебную дисциплину в период </w:t>
      </w:r>
      <w:proofErr w:type="spellStart"/>
      <w:r w:rsidRPr="0072085A">
        <w:t>зач</w:t>
      </w:r>
      <w:r>
        <w:t>ё</w:t>
      </w:r>
      <w:r w:rsidRPr="0072085A">
        <w:t>тно-экзаменационной</w:t>
      </w:r>
      <w:proofErr w:type="spellEnd"/>
      <w:r w:rsidRPr="0072085A">
        <w:t xml:space="preserve"> сессии, как правило, приносят не слишком удовлетворительные результаты. </w:t>
      </w:r>
    </w:p>
    <w:p w:rsidR="00554E34" w:rsidRPr="0072085A" w:rsidRDefault="00554E34" w:rsidP="00554E34">
      <w:pPr>
        <w:ind w:firstLine="567"/>
        <w:jc w:val="both"/>
      </w:pPr>
      <w:r w:rsidRPr="0072085A">
        <w:t xml:space="preserve">При подготовке к экзамену по теоретической части выделите в вопросе главное, существенное (понятия, признаки, классификации и пр.), приведите примеры, иллюстрирующие теоретические положения. </w:t>
      </w:r>
    </w:p>
    <w:p w:rsidR="00554E34" w:rsidRPr="0072085A" w:rsidRDefault="00554E34" w:rsidP="00554E34">
      <w:pPr>
        <w:ind w:firstLine="567"/>
        <w:jc w:val="both"/>
      </w:pPr>
      <w:r w:rsidRPr="0072085A">
        <w:t>После предложенных указаний у обучающихся должно сформироваться ч</w:t>
      </w:r>
      <w:r>
        <w:t>ё</w:t>
      </w:r>
      <w:r w:rsidRPr="0072085A">
        <w:t>ткое представление об объ</w:t>
      </w:r>
      <w:r>
        <w:t>ё</w:t>
      </w:r>
      <w:r w:rsidRPr="0072085A">
        <w:t>ме и характере знаний и умений, которыми надо будет овладеть по дисциплине.</w:t>
      </w:r>
    </w:p>
    <w:p w:rsidR="00554E34" w:rsidRPr="009B444D" w:rsidRDefault="00554E34" w:rsidP="00554E34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47" w:name="_Toc89917524"/>
      <w:bookmarkStart w:id="48" w:name="_Toc89918724"/>
      <w:bookmarkStart w:id="49" w:name="_Toc89927821"/>
      <w:bookmarkStart w:id="50" w:name="_Toc89937469"/>
      <w:bookmarkStart w:id="51" w:name="_Toc89937501"/>
      <w:bookmarkStart w:id="52" w:name="_Toc89985248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9. </w:t>
      </w:r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ПЕРЕЧЕНЬ ИНФОРМАЦИОННЫХ ТЕХНОЛОГИЙ</w:t>
      </w:r>
      <w:bookmarkEnd w:id="47"/>
      <w:bookmarkEnd w:id="48"/>
      <w:bookmarkEnd w:id="49"/>
      <w:bookmarkEnd w:id="50"/>
      <w:bookmarkEnd w:id="51"/>
      <w:bookmarkEnd w:id="52"/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554E34" w:rsidRPr="00DC39B1" w:rsidRDefault="00554E34" w:rsidP="00554E34">
      <w:pPr>
        <w:ind w:firstLine="567"/>
        <w:jc w:val="both"/>
        <w:rPr>
          <w:iCs/>
          <w:lang w:eastAsia="zh-CN"/>
        </w:rPr>
      </w:pPr>
      <w:r w:rsidRPr="00DC39B1">
        <w:rPr>
          <w:iCs/>
          <w:lang w:eastAsia="zh-CN"/>
        </w:rPr>
        <w:t>При изучении дисциплины обучающимися используются следующие информационные технологии:</w:t>
      </w:r>
    </w:p>
    <w:p w:rsidR="00554E34" w:rsidRPr="00DC39B1" w:rsidRDefault="00554E34" w:rsidP="00554E34">
      <w:pPr>
        <w:pStyle w:val="a9"/>
        <w:numPr>
          <w:ilvl w:val="0"/>
          <w:numId w:val="36"/>
        </w:numPr>
        <w:jc w:val="both"/>
        <w:rPr>
          <w:iCs/>
        </w:rPr>
      </w:pPr>
      <w:r w:rsidRPr="00DC39B1">
        <w:rPr>
          <w:iCs/>
        </w:rPr>
        <w:t>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554E34" w:rsidRDefault="00554E34" w:rsidP="00554E34">
      <w:pPr>
        <w:pStyle w:val="a9"/>
        <w:numPr>
          <w:ilvl w:val="0"/>
          <w:numId w:val="36"/>
        </w:numPr>
        <w:jc w:val="both"/>
        <w:rPr>
          <w:iCs/>
        </w:rPr>
      </w:pPr>
      <w:r w:rsidRPr="00DC39B1">
        <w:rPr>
          <w:iCs/>
        </w:rPr>
        <w:t xml:space="preserve">предоставление обучающимся доступа к учебному плану, рабочей программе дисциплины в электронной форме, </w:t>
      </w:r>
    </w:p>
    <w:p w:rsidR="00554E34" w:rsidRPr="00DC39B1" w:rsidRDefault="00554E34" w:rsidP="00554E34">
      <w:pPr>
        <w:pStyle w:val="a9"/>
        <w:numPr>
          <w:ilvl w:val="0"/>
          <w:numId w:val="36"/>
        </w:numPr>
        <w:jc w:val="both"/>
        <w:rPr>
          <w:iCs/>
        </w:rPr>
      </w:pPr>
      <w:r w:rsidRPr="00DC39B1">
        <w:rPr>
          <w:iCs/>
        </w:rPr>
        <w:lastRenderedPageBreak/>
        <w:t>предоставление обучающимся доступа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554E34" w:rsidRPr="00DC39B1" w:rsidRDefault="00554E34" w:rsidP="00554E34">
      <w:pPr>
        <w:pStyle w:val="a9"/>
        <w:numPr>
          <w:ilvl w:val="0"/>
          <w:numId w:val="36"/>
        </w:numPr>
        <w:jc w:val="both"/>
        <w:rPr>
          <w:iCs/>
        </w:rPr>
      </w:pPr>
      <w:r w:rsidRPr="00DC39B1">
        <w:rPr>
          <w:iCs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554E34" w:rsidRPr="00DC39B1" w:rsidRDefault="00554E34" w:rsidP="00554E34">
      <w:pPr>
        <w:pStyle w:val="a9"/>
        <w:numPr>
          <w:ilvl w:val="0"/>
          <w:numId w:val="36"/>
        </w:numPr>
        <w:jc w:val="both"/>
        <w:rPr>
          <w:iCs/>
        </w:rPr>
      </w:pPr>
      <w:r w:rsidRPr="00DC39B1">
        <w:rPr>
          <w:iCs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54E34" w:rsidRPr="00DC39B1" w:rsidRDefault="00554E34" w:rsidP="00554E34">
      <w:pPr>
        <w:ind w:firstLine="567"/>
        <w:jc w:val="both"/>
        <w:rPr>
          <w:iCs/>
          <w:lang w:eastAsia="zh-CN"/>
        </w:rPr>
      </w:pPr>
      <w:r w:rsidRPr="00DC39B1">
        <w:rPr>
          <w:iCs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54E34" w:rsidRPr="003807E7" w:rsidRDefault="00554E34" w:rsidP="00554E34">
      <w:pPr>
        <w:pStyle w:val="a9"/>
        <w:numPr>
          <w:ilvl w:val="0"/>
          <w:numId w:val="36"/>
        </w:numPr>
        <w:jc w:val="both"/>
        <w:rPr>
          <w:i/>
          <w:iCs/>
        </w:rPr>
      </w:pPr>
      <w:proofErr w:type="spellStart"/>
      <w:r w:rsidRPr="003807E7">
        <w:rPr>
          <w:i/>
          <w:iCs/>
        </w:rPr>
        <w:t>Wогd</w:t>
      </w:r>
      <w:proofErr w:type="spellEnd"/>
      <w:r w:rsidRPr="003807E7">
        <w:rPr>
          <w:i/>
          <w:iCs/>
        </w:rPr>
        <w:t xml:space="preserve">, </w:t>
      </w:r>
      <w:proofErr w:type="spellStart"/>
      <w:r w:rsidRPr="003807E7">
        <w:rPr>
          <w:i/>
          <w:iCs/>
        </w:rPr>
        <w:t>Ехсеl</w:t>
      </w:r>
      <w:proofErr w:type="spellEnd"/>
      <w:r w:rsidRPr="003807E7">
        <w:rPr>
          <w:i/>
          <w:iCs/>
        </w:rPr>
        <w:t xml:space="preserve">, </w:t>
      </w:r>
      <w:proofErr w:type="spellStart"/>
      <w:r w:rsidRPr="003807E7">
        <w:rPr>
          <w:i/>
          <w:iCs/>
        </w:rPr>
        <w:t>Powег</w:t>
      </w:r>
      <w:proofErr w:type="spellEnd"/>
      <w:r w:rsidRPr="003807E7">
        <w:rPr>
          <w:i/>
          <w:iCs/>
        </w:rPr>
        <w:t xml:space="preserve"> </w:t>
      </w:r>
      <w:proofErr w:type="spellStart"/>
      <w:r w:rsidRPr="003807E7">
        <w:rPr>
          <w:i/>
          <w:iCs/>
        </w:rPr>
        <w:t>Роint</w:t>
      </w:r>
      <w:proofErr w:type="spellEnd"/>
      <w:r w:rsidRPr="003807E7">
        <w:rPr>
          <w:i/>
          <w:iCs/>
        </w:rPr>
        <w:t>;</w:t>
      </w:r>
    </w:p>
    <w:p w:rsidR="00554E34" w:rsidRPr="003807E7" w:rsidRDefault="00554E34" w:rsidP="00554E34">
      <w:pPr>
        <w:pStyle w:val="a9"/>
        <w:numPr>
          <w:ilvl w:val="0"/>
          <w:numId w:val="36"/>
        </w:numPr>
        <w:jc w:val="both"/>
        <w:rPr>
          <w:i/>
          <w:iCs/>
        </w:rPr>
      </w:pPr>
      <w:proofErr w:type="spellStart"/>
      <w:r w:rsidRPr="003807E7">
        <w:rPr>
          <w:i/>
          <w:iCs/>
        </w:rPr>
        <w:t>Adobe</w:t>
      </w:r>
      <w:proofErr w:type="spellEnd"/>
      <w:r w:rsidRPr="003807E7">
        <w:rPr>
          <w:i/>
          <w:iCs/>
        </w:rPr>
        <w:t xml:space="preserve"> </w:t>
      </w:r>
      <w:proofErr w:type="spellStart"/>
      <w:r w:rsidRPr="003807E7">
        <w:rPr>
          <w:i/>
          <w:iCs/>
        </w:rPr>
        <w:t>Photoshop</w:t>
      </w:r>
      <w:proofErr w:type="spellEnd"/>
      <w:r w:rsidRPr="003807E7">
        <w:rPr>
          <w:i/>
          <w:iCs/>
        </w:rPr>
        <w:t>;</w:t>
      </w:r>
    </w:p>
    <w:p w:rsidR="00554E34" w:rsidRPr="003807E7" w:rsidRDefault="00554E34" w:rsidP="00554E34">
      <w:pPr>
        <w:pStyle w:val="a9"/>
        <w:numPr>
          <w:ilvl w:val="0"/>
          <w:numId w:val="36"/>
        </w:numPr>
        <w:jc w:val="both"/>
        <w:rPr>
          <w:i/>
          <w:iCs/>
        </w:rPr>
      </w:pPr>
      <w:proofErr w:type="spellStart"/>
      <w:r w:rsidRPr="003807E7">
        <w:rPr>
          <w:i/>
          <w:iCs/>
        </w:rPr>
        <w:t>Adobe</w:t>
      </w:r>
      <w:proofErr w:type="spellEnd"/>
      <w:r w:rsidRPr="003807E7">
        <w:rPr>
          <w:i/>
          <w:iCs/>
        </w:rPr>
        <w:t xml:space="preserve"> </w:t>
      </w:r>
      <w:proofErr w:type="spellStart"/>
      <w:r w:rsidRPr="003807E7">
        <w:rPr>
          <w:i/>
          <w:iCs/>
        </w:rPr>
        <w:t>Premiere</w:t>
      </w:r>
      <w:proofErr w:type="spellEnd"/>
      <w:r w:rsidRPr="003807E7">
        <w:rPr>
          <w:i/>
          <w:iCs/>
        </w:rPr>
        <w:t>;</w:t>
      </w:r>
    </w:p>
    <w:p w:rsidR="00554E34" w:rsidRPr="003807E7" w:rsidRDefault="00554E34" w:rsidP="00554E34">
      <w:pPr>
        <w:pStyle w:val="a9"/>
        <w:numPr>
          <w:ilvl w:val="0"/>
          <w:numId w:val="36"/>
        </w:numPr>
        <w:jc w:val="both"/>
        <w:rPr>
          <w:i/>
          <w:iCs/>
        </w:rPr>
      </w:pPr>
      <w:proofErr w:type="spellStart"/>
      <w:r w:rsidRPr="003807E7">
        <w:rPr>
          <w:i/>
          <w:iCs/>
        </w:rPr>
        <w:t>Power</w:t>
      </w:r>
      <w:proofErr w:type="spellEnd"/>
      <w:r w:rsidRPr="003807E7">
        <w:rPr>
          <w:i/>
          <w:iCs/>
        </w:rPr>
        <w:t xml:space="preserve"> DVD;</w:t>
      </w:r>
    </w:p>
    <w:p w:rsidR="00554E34" w:rsidRDefault="00554E34" w:rsidP="00554E34">
      <w:pPr>
        <w:pStyle w:val="a9"/>
        <w:numPr>
          <w:ilvl w:val="0"/>
          <w:numId w:val="36"/>
        </w:numPr>
        <w:jc w:val="both"/>
        <w:rPr>
          <w:i/>
          <w:iCs/>
        </w:rPr>
      </w:pPr>
      <w:proofErr w:type="spellStart"/>
      <w:r w:rsidRPr="003807E7">
        <w:rPr>
          <w:i/>
          <w:iCs/>
        </w:rPr>
        <w:t>Media</w:t>
      </w:r>
      <w:proofErr w:type="spellEnd"/>
      <w:r w:rsidRPr="003807E7">
        <w:rPr>
          <w:i/>
          <w:iCs/>
        </w:rPr>
        <w:t xml:space="preserve"> </w:t>
      </w:r>
      <w:proofErr w:type="spellStart"/>
      <w:r w:rsidRPr="003807E7">
        <w:rPr>
          <w:i/>
          <w:iCs/>
        </w:rPr>
        <w:t>Player</w:t>
      </w:r>
      <w:proofErr w:type="spellEnd"/>
      <w:r w:rsidRPr="003807E7">
        <w:rPr>
          <w:i/>
          <w:iCs/>
        </w:rPr>
        <w:t xml:space="preserve"> </w:t>
      </w:r>
      <w:proofErr w:type="spellStart"/>
      <w:r w:rsidRPr="003807E7">
        <w:rPr>
          <w:i/>
          <w:iCs/>
        </w:rPr>
        <w:t>Classic</w:t>
      </w:r>
      <w:proofErr w:type="spellEnd"/>
      <w:r w:rsidRPr="003807E7">
        <w:rPr>
          <w:i/>
          <w:iCs/>
        </w:rPr>
        <w:t>.</w:t>
      </w:r>
    </w:p>
    <w:p w:rsidR="00554E34" w:rsidRPr="009B444D" w:rsidRDefault="00554E34" w:rsidP="00554E34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53" w:name="_Toc89917525"/>
      <w:bookmarkStart w:id="54" w:name="_Toc89918725"/>
      <w:bookmarkStart w:id="55" w:name="_Toc89927822"/>
      <w:bookmarkStart w:id="56" w:name="_Toc89937470"/>
      <w:bookmarkStart w:id="57" w:name="_Toc89937502"/>
      <w:bookmarkStart w:id="58" w:name="_Toc89985249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10. </w:t>
      </w:r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53"/>
      <w:bookmarkEnd w:id="54"/>
      <w:bookmarkEnd w:id="55"/>
      <w:bookmarkEnd w:id="56"/>
      <w:bookmarkEnd w:id="57"/>
      <w:bookmarkEnd w:id="58"/>
    </w:p>
    <w:p w:rsidR="00554E34" w:rsidRDefault="00554E34" w:rsidP="00554E34">
      <w:pPr>
        <w:ind w:firstLine="567"/>
        <w:jc w:val="both"/>
        <w:rPr>
          <w:lang w:eastAsia="zh-CN"/>
        </w:rPr>
      </w:pPr>
      <w:r>
        <w:rPr>
          <w:lang w:eastAsia="zh-CN"/>
        </w:rPr>
        <w:t xml:space="preserve">Учебные занятия по дисциплине </w:t>
      </w:r>
      <w:r>
        <w:rPr>
          <w:i/>
          <w:lang w:eastAsia="zh-CN"/>
        </w:rPr>
        <w:t>«</w:t>
      </w:r>
      <w:r w:rsidRPr="00340E39">
        <w:rPr>
          <w:b/>
          <w:lang w:eastAsia="zh-CN"/>
        </w:rPr>
        <w:t>Полевая археография</w:t>
      </w:r>
      <w:r>
        <w:rPr>
          <w:b/>
          <w:i/>
          <w:lang w:eastAsia="zh-CN"/>
        </w:rPr>
        <w:t>»</w:t>
      </w:r>
      <w:r>
        <w:rPr>
          <w:i/>
          <w:color w:val="FF0000"/>
          <w:lang w:eastAsia="zh-CN"/>
        </w:rPr>
        <w:t xml:space="preserve"> </w:t>
      </w:r>
      <w:r>
        <w:rPr>
          <w:lang w:eastAsia="zh-CN"/>
        </w:rPr>
        <w:t>проводятся в следующих оборудованных учебных кабинетах, оснащённых соответствующим оборудованием и программным обеспечением:</w:t>
      </w:r>
    </w:p>
    <w:p w:rsidR="00554E34" w:rsidRPr="006C0DD4" w:rsidRDefault="00554E34" w:rsidP="00554E34">
      <w:pPr>
        <w:ind w:firstLine="567"/>
        <w:jc w:val="right"/>
        <w:rPr>
          <w:i/>
          <w:lang w:eastAsia="zh-CN"/>
        </w:rPr>
      </w:pPr>
      <w:r w:rsidRPr="006C0DD4">
        <w:rPr>
          <w:i/>
          <w:lang w:eastAsia="zh-CN"/>
        </w:rPr>
        <w:t>Таблица </w:t>
      </w:r>
      <w:r>
        <w:rPr>
          <w:i/>
          <w:lang w:eastAsia="zh-CN"/>
        </w:rPr>
        <w:t>8</w:t>
      </w:r>
    </w:p>
    <w:tbl>
      <w:tblPr>
        <w:tblW w:w="93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602"/>
        <w:gridCol w:w="6744"/>
      </w:tblGrid>
      <w:tr w:rsidR="00554E34" w:rsidTr="00E96F86">
        <w:trPr>
          <w:trHeight w:val="240"/>
        </w:trPr>
        <w:tc>
          <w:tcPr>
            <w:tcW w:w="2602" w:type="dxa"/>
            <w:vAlign w:val="center"/>
          </w:tcPr>
          <w:p w:rsidR="00554E34" w:rsidRDefault="00554E34" w:rsidP="00E96F86">
            <w:pPr>
              <w:ind w:left="57" w:righ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Вид учебных занятий по дисциплине</w:t>
            </w:r>
          </w:p>
        </w:tc>
        <w:tc>
          <w:tcPr>
            <w:tcW w:w="6744" w:type="dxa"/>
            <w:vAlign w:val="center"/>
          </w:tcPr>
          <w:p w:rsidR="00554E34" w:rsidRDefault="00554E34" w:rsidP="00E96F86">
            <w:pPr>
              <w:ind w:left="57" w:righ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54E34" w:rsidTr="00E96F86">
        <w:trPr>
          <w:trHeight w:val="240"/>
        </w:trPr>
        <w:tc>
          <w:tcPr>
            <w:tcW w:w="2602" w:type="dxa"/>
          </w:tcPr>
          <w:p w:rsidR="00554E34" w:rsidRDefault="00554E34" w:rsidP="00E96F86">
            <w:pPr>
              <w:ind w:left="133"/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6744" w:type="dxa"/>
          </w:tcPr>
          <w:p w:rsidR="00554E34" w:rsidRDefault="00554E34" w:rsidP="00E96F86">
            <w:pPr>
              <w:ind w:left="105" w:right="132" w:firstLine="672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Аудитория, оснащённая </w:t>
            </w:r>
            <w:r w:rsidRPr="0072085A">
              <w:rPr>
                <w:bCs/>
                <w:color w:val="000000"/>
              </w:rPr>
              <w:t>специализированной мебелью (</w:t>
            </w:r>
            <w:r w:rsidRPr="0072085A">
              <w:rPr>
                <w:color w:val="000000"/>
              </w:rPr>
              <w:t>стол д</w:t>
            </w:r>
            <w:r>
              <w:rPr>
                <w:color w:val="000000"/>
              </w:rPr>
              <w:t xml:space="preserve">ля преподавателя, парты, стулья), </w:t>
            </w:r>
            <w:r w:rsidRPr="0072085A">
              <w:rPr>
                <w:color w:val="000000"/>
              </w:rPr>
              <w:t>техническими средствами обучения (видеопроекционное оборудование, средства звуковоспроизведения, экран</w:t>
            </w:r>
            <w:r>
              <w:rPr>
                <w:color w:val="000000"/>
              </w:rPr>
              <w:t>,</w:t>
            </w:r>
            <w:r w:rsidRPr="0072085A"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t>интерактивная доска с пультом</w:t>
            </w:r>
            <w:r w:rsidRPr="0072085A">
              <w:rPr>
                <w:color w:val="000000"/>
              </w:rPr>
              <w:t>)</w:t>
            </w:r>
            <w:r>
              <w:rPr>
                <w:lang w:eastAsia="zh-CN"/>
              </w:rPr>
              <w:t xml:space="preserve"> и свободным доступом в </w:t>
            </w:r>
            <w:r w:rsidRPr="0072085A">
              <w:rPr>
                <w:color w:val="000000"/>
              </w:rPr>
              <w:t>сеть</w:t>
            </w:r>
            <w:r>
              <w:rPr>
                <w:lang w:eastAsia="zh-CN"/>
              </w:rPr>
              <w:t xml:space="preserve"> Интернет.</w:t>
            </w:r>
            <w:r w:rsidRPr="0072085A">
              <w:rPr>
                <w:color w:val="000000"/>
              </w:rPr>
              <w:t xml:space="preserve"> </w:t>
            </w:r>
          </w:p>
        </w:tc>
      </w:tr>
      <w:tr w:rsidR="00554E34" w:rsidTr="00E96F86">
        <w:trPr>
          <w:trHeight w:val="240"/>
        </w:trPr>
        <w:tc>
          <w:tcPr>
            <w:tcW w:w="2602" w:type="dxa"/>
          </w:tcPr>
          <w:p w:rsidR="00554E34" w:rsidRDefault="00554E34" w:rsidP="00E96F86">
            <w:pPr>
              <w:ind w:left="133"/>
              <w:rPr>
                <w:lang w:eastAsia="zh-CN"/>
              </w:rPr>
            </w:pPr>
            <w:r>
              <w:rPr>
                <w:lang w:eastAsia="zh-CN"/>
              </w:rPr>
              <w:t>Занятия семинарского типа</w:t>
            </w:r>
          </w:p>
        </w:tc>
        <w:tc>
          <w:tcPr>
            <w:tcW w:w="6744" w:type="dxa"/>
          </w:tcPr>
          <w:p w:rsidR="00554E34" w:rsidRDefault="00554E34" w:rsidP="00E96F86">
            <w:pPr>
              <w:ind w:left="105" w:right="132" w:firstLine="672"/>
            </w:pPr>
            <w:r>
              <w:rPr>
                <w:lang w:eastAsia="zh-CN"/>
              </w:rPr>
              <w:t xml:space="preserve">Аудитория, оснащённая </w:t>
            </w:r>
            <w:r w:rsidRPr="0072085A">
              <w:rPr>
                <w:bCs/>
                <w:color w:val="000000"/>
              </w:rPr>
              <w:t>специализированной мебелью (</w:t>
            </w:r>
            <w:r w:rsidRPr="0072085A">
              <w:rPr>
                <w:color w:val="000000"/>
              </w:rPr>
              <w:t>стол д</w:t>
            </w:r>
            <w:r>
              <w:rPr>
                <w:color w:val="000000"/>
              </w:rPr>
              <w:t xml:space="preserve">ля преподавателя, парты, стулья), </w:t>
            </w:r>
            <w:r w:rsidRPr="0072085A">
              <w:rPr>
                <w:color w:val="000000"/>
              </w:rPr>
              <w:t>техническими средствами обучения (видеопроекционное оборудование, средства звуковоспроизведения, экран</w:t>
            </w:r>
            <w:r>
              <w:rPr>
                <w:color w:val="000000"/>
              </w:rPr>
              <w:t>,</w:t>
            </w:r>
            <w:r w:rsidRPr="0072085A"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t>интерактивная доска с пультом</w:t>
            </w:r>
            <w:r w:rsidRPr="0072085A">
              <w:rPr>
                <w:color w:val="000000"/>
              </w:rPr>
              <w:t>)</w:t>
            </w:r>
            <w:r>
              <w:rPr>
                <w:lang w:eastAsia="zh-CN"/>
              </w:rPr>
              <w:t xml:space="preserve"> и свободным доступом в </w:t>
            </w:r>
            <w:r w:rsidRPr="0072085A">
              <w:rPr>
                <w:color w:val="000000"/>
              </w:rPr>
              <w:t>сеть</w:t>
            </w:r>
            <w:r>
              <w:rPr>
                <w:lang w:eastAsia="zh-CN"/>
              </w:rPr>
              <w:t xml:space="preserve"> Интернет.</w:t>
            </w:r>
          </w:p>
        </w:tc>
      </w:tr>
      <w:tr w:rsidR="00554E34" w:rsidTr="00E96F86">
        <w:trPr>
          <w:trHeight w:val="85"/>
        </w:trPr>
        <w:tc>
          <w:tcPr>
            <w:tcW w:w="2602" w:type="dxa"/>
          </w:tcPr>
          <w:p w:rsidR="00554E34" w:rsidRDefault="00554E34" w:rsidP="00E96F86">
            <w:pPr>
              <w:ind w:left="133"/>
              <w:rPr>
                <w:lang w:eastAsia="zh-CN"/>
              </w:rPr>
            </w:pPr>
            <w:r>
              <w:rPr>
                <w:lang w:eastAsia="zh-CN"/>
              </w:rPr>
              <w:t>Самостоятельная работа студентов</w:t>
            </w:r>
          </w:p>
        </w:tc>
        <w:tc>
          <w:tcPr>
            <w:tcW w:w="6744" w:type="dxa"/>
          </w:tcPr>
          <w:p w:rsidR="00554E34" w:rsidRDefault="00554E34" w:rsidP="00E96F86">
            <w:pPr>
              <w:ind w:left="105" w:right="132" w:firstLine="672"/>
            </w:pPr>
            <w:r>
              <w:rPr>
                <w:lang w:eastAsia="zh-CN"/>
              </w:rPr>
              <w:t xml:space="preserve">Аудитория, оснащённая </w:t>
            </w:r>
            <w:r w:rsidRPr="0072085A">
              <w:rPr>
                <w:bCs/>
                <w:color w:val="000000"/>
              </w:rPr>
              <w:t>специализированной мебелью (</w:t>
            </w:r>
            <w:r w:rsidRPr="0072085A">
              <w:rPr>
                <w:color w:val="000000"/>
              </w:rPr>
              <w:t>стол д</w:t>
            </w:r>
            <w:r>
              <w:rPr>
                <w:color w:val="000000"/>
              </w:rPr>
              <w:t xml:space="preserve">ля преподавателя, парты, стулья), </w:t>
            </w:r>
            <w:r w:rsidRPr="0072085A">
              <w:rPr>
                <w:color w:val="000000"/>
              </w:rPr>
              <w:t>техническими средствами обучения (видеопроекционное оборудование, средства звуковоспроизведения, экран</w:t>
            </w:r>
            <w:r>
              <w:rPr>
                <w:color w:val="000000"/>
              </w:rPr>
              <w:t>,</w:t>
            </w:r>
            <w:r w:rsidRPr="0072085A"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t>интерактивная доска с пультом</w:t>
            </w:r>
            <w:r w:rsidRPr="0072085A">
              <w:rPr>
                <w:color w:val="000000"/>
              </w:rPr>
              <w:t>)</w:t>
            </w:r>
            <w:r>
              <w:rPr>
                <w:lang w:eastAsia="zh-CN"/>
              </w:rPr>
              <w:t xml:space="preserve"> и свободным доступом в </w:t>
            </w:r>
            <w:r w:rsidRPr="0072085A">
              <w:rPr>
                <w:color w:val="000000"/>
              </w:rPr>
              <w:t>сеть</w:t>
            </w:r>
            <w:r>
              <w:rPr>
                <w:lang w:eastAsia="zh-CN"/>
              </w:rPr>
              <w:t xml:space="preserve"> Интернет.</w:t>
            </w:r>
          </w:p>
        </w:tc>
      </w:tr>
    </w:tbl>
    <w:p w:rsidR="00554E34" w:rsidRPr="00C5705C" w:rsidRDefault="00554E34" w:rsidP="00554E34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59" w:name="_Toc89917526"/>
      <w:bookmarkStart w:id="60" w:name="_Toc89918726"/>
      <w:bookmarkStart w:id="61" w:name="_Toc89927823"/>
      <w:bookmarkStart w:id="62" w:name="_Toc89937471"/>
      <w:bookmarkStart w:id="63" w:name="_Toc89937503"/>
      <w:bookmarkStart w:id="64" w:name="_Toc89985250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1</w:t>
      </w:r>
      <w:r w:rsidRPr="00C5705C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1. ОБЕСПЕЧЕНИЕ ОБРАЗОВАТЕЛЬНОГО ПРОЦЕССА ДЛЯ ЛИЦ С ОГРАНИЧЕННЫМИ ВОЗМОЖНОСТЯМИ ЗДОРОВЬЯ И ИНВАЛИДОВ (ПРИ НАЛИЧИИ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)</w:t>
      </w:r>
      <w:bookmarkEnd w:id="59"/>
      <w:bookmarkEnd w:id="60"/>
      <w:bookmarkEnd w:id="61"/>
      <w:bookmarkEnd w:id="62"/>
      <w:bookmarkEnd w:id="63"/>
      <w:bookmarkEnd w:id="64"/>
    </w:p>
    <w:p w:rsidR="00554E34" w:rsidRDefault="00554E34" w:rsidP="00554E34">
      <w:pPr>
        <w:jc w:val="both"/>
        <w:rPr>
          <w:bCs/>
        </w:rPr>
      </w:pPr>
    </w:p>
    <w:p w:rsidR="00554E34" w:rsidRDefault="00554E34" w:rsidP="00554E34">
      <w:pPr>
        <w:ind w:firstLine="709"/>
        <w:jc w:val="both"/>
        <w:rPr>
          <w:bCs/>
        </w:rPr>
      </w:pPr>
      <w:r>
        <w:rPr>
          <w:bCs/>
        </w:rPr>
        <w:t xml:space="preserve"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</w:t>
      </w:r>
      <w:r>
        <w:rPr>
          <w:bCs/>
        </w:rPr>
        <w:lastRenderedPageBreak/>
        <w:t>зависимости от их индивидуальных особенностей:</w:t>
      </w:r>
    </w:p>
    <w:p w:rsidR="00554E34" w:rsidRDefault="00554E34" w:rsidP="00554E34">
      <w:pPr>
        <w:widowControl/>
        <w:numPr>
          <w:ilvl w:val="0"/>
          <w:numId w:val="37"/>
        </w:numPr>
        <w:autoSpaceDE/>
        <w:autoSpaceDN/>
        <w:adjustRightInd/>
        <w:ind w:firstLine="0"/>
        <w:jc w:val="both"/>
      </w:pPr>
      <w:r>
        <w:t xml:space="preserve">для слепых и слабовидящих: 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 xml:space="preserve">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 xml:space="preserve">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 xml:space="preserve">обеспечивается индивидуальное равномерное освещение не менее 300 люкс; 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 xml:space="preserve">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 xml:space="preserve">письменные задания оформляются увеличенным шрифтом; 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 xml:space="preserve">экзамен и зачёт проводятся в устной форме или выполняются в письменной форме на компьютере. </w:t>
      </w:r>
    </w:p>
    <w:p w:rsidR="00554E34" w:rsidRDefault="00554E34" w:rsidP="00554E34">
      <w:pPr>
        <w:widowControl/>
        <w:numPr>
          <w:ilvl w:val="0"/>
          <w:numId w:val="37"/>
        </w:numPr>
        <w:autoSpaceDE/>
        <w:autoSpaceDN/>
        <w:adjustRightInd/>
        <w:ind w:firstLine="0"/>
        <w:jc w:val="both"/>
      </w:pPr>
      <w:r>
        <w:t xml:space="preserve">для глухих и слабослышащих: 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 xml:space="preserve">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>письменные задания выполняются на компьютере в письменной форме;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 xml:space="preserve">экзамен и зачёт проводятся в письменной форме на компьютере; возможно проведение в форме тестирования. </w:t>
      </w:r>
    </w:p>
    <w:p w:rsidR="00554E34" w:rsidRDefault="00554E34" w:rsidP="00554E34">
      <w:pPr>
        <w:widowControl/>
        <w:numPr>
          <w:ilvl w:val="0"/>
          <w:numId w:val="37"/>
        </w:numPr>
        <w:autoSpaceDE/>
        <w:autoSpaceDN/>
        <w:adjustRightInd/>
        <w:ind w:firstLine="0"/>
        <w:jc w:val="both"/>
      </w:pPr>
      <w:r>
        <w:t>для лиц с нарушениями опорно-двигательного аппарата: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 xml:space="preserve">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 xml:space="preserve">письменные задания выполняются на компьютере со специализированным программным обеспечением; 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 xml:space="preserve">экзамен и зачёт проводятся в устной форме или выполняются в письменной форме на компьютере. </w:t>
      </w:r>
    </w:p>
    <w:p w:rsidR="00554E34" w:rsidRDefault="00554E34" w:rsidP="00554E34">
      <w:pPr>
        <w:ind w:firstLine="709"/>
        <w:jc w:val="both"/>
      </w:pPr>
      <w:bookmarkStart w:id="65" w:name="_Hlk494373629"/>
      <w:r>
        <w:t xml:space="preserve">При необходимости предусматривается увеличение времени для подготовки ответа. </w:t>
      </w:r>
    </w:p>
    <w:p w:rsidR="00554E34" w:rsidRDefault="00554E34" w:rsidP="00554E34">
      <w:pPr>
        <w:ind w:firstLine="709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65"/>
    </w:p>
    <w:p w:rsidR="00554E34" w:rsidRDefault="00554E34" w:rsidP="00554E34">
      <w:pPr>
        <w:ind w:firstLine="709"/>
        <w:jc w:val="both"/>
      </w:pPr>
      <w:bookmarkStart w:id="66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554E34" w:rsidRDefault="00554E34" w:rsidP="00554E34">
      <w:pPr>
        <w:ind w:firstLine="709"/>
        <w:jc w:val="both"/>
      </w:pPr>
      <w:bookmarkStart w:id="67" w:name="_Hlk494293741"/>
      <w:bookmarkEnd w:id="66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67"/>
    </w:p>
    <w:p w:rsidR="00554E34" w:rsidRDefault="00554E34" w:rsidP="00554E34">
      <w:pPr>
        <w:ind w:firstLine="709"/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554E34" w:rsidRDefault="00554E34" w:rsidP="00554E34">
      <w:pPr>
        <w:widowControl/>
        <w:numPr>
          <w:ilvl w:val="0"/>
          <w:numId w:val="38"/>
        </w:numPr>
        <w:autoSpaceDE/>
        <w:autoSpaceDN/>
        <w:adjustRightInd/>
        <w:ind w:firstLine="0"/>
        <w:jc w:val="both"/>
      </w:pPr>
      <w:r>
        <w:t>для слепых и слабовидящих: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>в печатной форме увеличенным шрифтом;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>в форме электронного документа;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>в форме аудиофайла.</w:t>
      </w:r>
    </w:p>
    <w:p w:rsidR="00554E34" w:rsidRDefault="00554E34" w:rsidP="00554E34">
      <w:pPr>
        <w:widowControl/>
        <w:numPr>
          <w:ilvl w:val="0"/>
          <w:numId w:val="38"/>
        </w:numPr>
        <w:autoSpaceDE/>
        <w:autoSpaceDN/>
        <w:adjustRightInd/>
        <w:ind w:firstLine="0"/>
        <w:jc w:val="both"/>
      </w:pPr>
      <w:r>
        <w:t>для глухих и слабослышащих: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>в печатной форме;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>в форме электронного документа.</w:t>
      </w:r>
    </w:p>
    <w:p w:rsidR="00554E34" w:rsidRDefault="00554E34" w:rsidP="00554E34">
      <w:pPr>
        <w:widowControl/>
        <w:numPr>
          <w:ilvl w:val="0"/>
          <w:numId w:val="38"/>
        </w:numPr>
        <w:autoSpaceDE/>
        <w:autoSpaceDN/>
        <w:adjustRightInd/>
        <w:ind w:firstLine="0"/>
        <w:jc w:val="both"/>
      </w:pPr>
      <w:r>
        <w:t>для обучающихся с нарушениями опорно-двигательного аппарата: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>в печатной форме;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>в форме электронного документа;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lastRenderedPageBreak/>
        <w:t>в форме аудиофайла.</w:t>
      </w:r>
    </w:p>
    <w:p w:rsidR="00554E34" w:rsidRDefault="00554E34" w:rsidP="00554E34">
      <w:pPr>
        <w:tabs>
          <w:tab w:val="left" w:pos="0"/>
        </w:tabs>
        <w:ind w:firstLine="709"/>
        <w:jc w:val="both"/>
        <w:rPr>
          <w:rFonts w:eastAsia="Calibri"/>
        </w:rPr>
      </w:pPr>
      <w:bookmarkStart w:id="68" w:name="_Hlk494364376"/>
      <w:r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554E34" w:rsidRDefault="00554E34" w:rsidP="00554E34">
      <w:pPr>
        <w:widowControl/>
        <w:numPr>
          <w:ilvl w:val="0"/>
          <w:numId w:val="38"/>
        </w:numPr>
        <w:tabs>
          <w:tab w:val="num" w:pos="0"/>
        </w:tabs>
        <w:autoSpaceDE/>
        <w:autoSpaceDN/>
        <w:adjustRightInd/>
        <w:ind w:firstLine="0"/>
        <w:jc w:val="both"/>
      </w:pPr>
      <w:r>
        <w:t>для слепых и слабовидящих:</w:t>
      </w:r>
    </w:p>
    <w:p w:rsidR="00554E34" w:rsidRPr="00C5705C" w:rsidRDefault="00554E34" w:rsidP="00554E34">
      <w:pPr>
        <w:pStyle w:val="a9"/>
        <w:numPr>
          <w:ilvl w:val="0"/>
          <w:numId w:val="39"/>
        </w:numPr>
        <w:jc w:val="both"/>
      </w:pPr>
      <w:r>
        <w:t>устройством для сканирования и чтения с камерой SARA CE;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 xml:space="preserve">дисплеем Брайля </w:t>
      </w:r>
      <w:r w:rsidRPr="00C5705C">
        <w:t xml:space="preserve">PAC </w:t>
      </w:r>
      <w:proofErr w:type="spellStart"/>
      <w:r w:rsidRPr="00C5705C">
        <w:t>Mate</w:t>
      </w:r>
      <w:proofErr w:type="spellEnd"/>
      <w:r w:rsidRPr="00C5705C">
        <w:t xml:space="preserve"> 20;</w:t>
      </w:r>
    </w:p>
    <w:p w:rsidR="00554E34" w:rsidRPr="00C5705C" w:rsidRDefault="00554E34" w:rsidP="00554E34">
      <w:pPr>
        <w:pStyle w:val="a9"/>
        <w:numPr>
          <w:ilvl w:val="0"/>
          <w:numId w:val="39"/>
        </w:numPr>
        <w:jc w:val="both"/>
      </w:pPr>
      <w:r w:rsidRPr="00C5705C">
        <w:t xml:space="preserve">принтером Брайля </w:t>
      </w:r>
      <w:proofErr w:type="spellStart"/>
      <w:r w:rsidRPr="00C5705C">
        <w:t>EmBraille</w:t>
      </w:r>
      <w:proofErr w:type="spellEnd"/>
      <w:r w:rsidRPr="00C5705C">
        <w:t xml:space="preserve"> </w:t>
      </w:r>
      <w:proofErr w:type="spellStart"/>
      <w:r w:rsidRPr="00C5705C">
        <w:t>ViewPlus</w:t>
      </w:r>
      <w:proofErr w:type="spellEnd"/>
      <w:r w:rsidRPr="00C5705C">
        <w:t>;</w:t>
      </w:r>
    </w:p>
    <w:p w:rsidR="00554E34" w:rsidRDefault="00554E34" w:rsidP="00554E34">
      <w:pPr>
        <w:widowControl/>
        <w:numPr>
          <w:ilvl w:val="0"/>
          <w:numId w:val="38"/>
        </w:numPr>
        <w:tabs>
          <w:tab w:val="num" w:pos="0"/>
        </w:tabs>
        <w:autoSpaceDE/>
        <w:autoSpaceDN/>
        <w:adjustRightInd/>
        <w:ind w:firstLine="0"/>
        <w:jc w:val="both"/>
      </w:pPr>
      <w:r>
        <w:t>для глухих и слабослышащих:</w:t>
      </w:r>
    </w:p>
    <w:p w:rsidR="00554E34" w:rsidRPr="00C5705C" w:rsidRDefault="00554E34" w:rsidP="00554E34">
      <w:pPr>
        <w:pStyle w:val="a9"/>
        <w:numPr>
          <w:ilvl w:val="0"/>
          <w:numId w:val="39"/>
        </w:numPr>
        <w:jc w:val="both"/>
      </w:pPr>
      <w:r w:rsidRPr="00C5705C">
        <w:t xml:space="preserve">автоматизированным рабочим местом для людей с нарушением слуха и слабослышащих; 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>акустический усилитель и колонки;</w:t>
      </w:r>
    </w:p>
    <w:p w:rsidR="00554E34" w:rsidRDefault="00554E34" w:rsidP="00554E34">
      <w:pPr>
        <w:widowControl/>
        <w:numPr>
          <w:ilvl w:val="0"/>
          <w:numId w:val="38"/>
        </w:numPr>
        <w:tabs>
          <w:tab w:val="num" w:pos="0"/>
        </w:tabs>
        <w:autoSpaceDE/>
        <w:autoSpaceDN/>
        <w:adjustRightInd/>
        <w:ind w:firstLine="0"/>
        <w:jc w:val="both"/>
      </w:pPr>
      <w:r>
        <w:t>для обучающихся с нарушениями опорно-двигательного аппарата:</w:t>
      </w:r>
    </w:p>
    <w:p w:rsidR="00554E34" w:rsidRPr="00C5705C" w:rsidRDefault="00554E34" w:rsidP="00554E34">
      <w:pPr>
        <w:pStyle w:val="a9"/>
        <w:numPr>
          <w:ilvl w:val="0"/>
          <w:numId w:val="39"/>
        </w:numPr>
        <w:jc w:val="both"/>
      </w:pPr>
      <w:r>
        <w:t>передвижными, регулируемыми эргономическими партами СИ-1;</w:t>
      </w:r>
    </w:p>
    <w:p w:rsidR="00554E34" w:rsidRDefault="00554E34" w:rsidP="00554E34">
      <w:pPr>
        <w:pStyle w:val="a9"/>
        <w:numPr>
          <w:ilvl w:val="0"/>
          <w:numId w:val="39"/>
        </w:numPr>
        <w:jc w:val="both"/>
      </w:pPr>
      <w:r>
        <w:t xml:space="preserve">компьютерной техникой со специальным программным обеспечением. </w:t>
      </w:r>
      <w:bookmarkEnd w:id="68"/>
      <w:r>
        <w:t xml:space="preserve"> </w:t>
      </w:r>
    </w:p>
    <w:p w:rsidR="00554E34" w:rsidRDefault="00554E34" w:rsidP="00554E34">
      <w:pPr>
        <w:ind w:firstLine="709"/>
        <w:rPr>
          <w:lang w:eastAsia="zh-CN"/>
        </w:rPr>
      </w:pPr>
    </w:p>
    <w:p w:rsidR="00554E34" w:rsidRDefault="00554E34" w:rsidP="00554E34">
      <w:pPr>
        <w:ind w:firstLine="709"/>
        <w:rPr>
          <w:lang w:eastAsia="zh-CN"/>
        </w:rPr>
      </w:pPr>
      <w:r>
        <w:rPr>
          <w:lang w:eastAsia="zh-CN"/>
        </w:rPr>
        <w:t xml:space="preserve">Программа составлена в соответствии с требованиями ФГОС ВО по направлению подготовки </w:t>
      </w:r>
      <w:r w:rsidRPr="008F05E3">
        <w:rPr>
          <w:lang w:eastAsia="zh-CN"/>
        </w:rPr>
        <w:t xml:space="preserve">51.03.01 </w:t>
      </w:r>
      <w:r>
        <w:rPr>
          <w:lang w:eastAsia="zh-CN"/>
        </w:rPr>
        <w:t>«</w:t>
      </w:r>
      <w:r w:rsidRPr="00D7147B">
        <w:rPr>
          <w:u w:val="single"/>
          <w:lang w:eastAsia="zh-CN"/>
        </w:rPr>
        <w:t>Культурология</w:t>
      </w:r>
      <w:r>
        <w:rPr>
          <w:lang w:eastAsia="zh-CN"/>
        </w:rPr>
        <w:t>», профилю подготовки «</w:t>
      </w:r>
      <w:proofErr w:type="spellStart"/>
      <w:r w:rsidRPr="00D7147B">
        <w:rPr>
          <w:u w:val="single"/>
          <w:lang w:eastAsia="zh-CN"/>
        </w:rPr>
        <w:t>Этнокультурология</w:t>
      </w:r>
      <w:proofErr w:type="spellEnd"/>
      <w:r>
        <w:rPr>
          <w:lang w:eastAsia="zh-CN"/>
        </w:rPr>
        <w:t>».</w:t>
      </w:r>
    </w:p>
    <w:p w:rsidR="00554E34" w:rsidRDefault="00554E34" w:rsidP="00554E34">
      <w:pPr>
        <w:ind w:firstLine="708"/>
        <w:jc w:val="both"/>
        <w:rPr>
          <w:lang w:eastAsia="zh-CN"/>
        </w:rPr>
      </w:pPr>
      <w:r>
        <w:rPr>
          <w:lang w:eastAsia="zh-CN"/>
        </w:rPr>
        <w:t>Составитель: доцент, кандидат исторических наук, доцент кафедры культурного наследия Родионова И.В.</w:t>
      </w:r>
    </w:p>
    <w:p w:rsidR="00E21150" w:rsidRDefault="00E21150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E21150" w:rsidRDefault="00E21150" w:rsidP="00E21150">
      <w:pPr>
        <w:jc w:val="center"/>
        <w:rPr>
          <w:b/>
        </w:rPr>
      </w:pPr>
      <w:r>
        <w:rPr>
          <w:b/>
        </w:rPr>
        <w:lastRenderedPageBreak/>
        <w:t>АННОТАЦИЯ ДИСЦИПЛИНЫ</w:t>
      </w:r>
    </w:p>
    <w:p w:rsidR="00E21150" w:rsidRDefault="00E21150" w:rsidP="00E21150">
      <w:pPr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_________________</w:t>
      </w:r>
      <w:r w:rsidRPr="00384A9C">
        <w:rPr>
          <w:b/>
          <w:bCs/>
          <w:smallCaps/>
          <w:u w:val="single"/>
        </w:rPr>
        <w:t xml:space="preserve"> </w:t>
      </w:r>
      <w:r w:rsidRPr="004F5FAF">
        <w:rPr>
          <w:b/>
          <w:bCs/>
          <w:smallCaps/>
          <w:u w:val="single"/>
        </w:rPr>
        <w:t xml:space="preserve">Б1.О.08. </w:t>
      </w:r>
      <w:proofErr w:type="gramStart"/>
      <w:r w:rsidRPr="004F5FAF">
        <w:rPr>
          <w:b/>
          <w:bCs/>
          <w:smallCaps/>
          <w:u w:val="single"/>
        </w:rPr>
        <w:t>Полевая археография</w:t>
      </w:r>
      <w:r w:rsidRPr="00605BAC">
        <w:rPr>
          <w:b/>
          <w:bCs/>
          <w:smallCaps/>
          <w:u w:val="single"/>
        </w:rPr>
        <w:t xml:space="preserve"> </w:t>
      </w:r>
      <w:r>
        <w:rPr>
          <w:b/>
          <w:bCs/>
          <w:smallCaps/>
        </w:rPr>
        <w:t>___________</w:t>
      </w:r>
      <w:r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  <w:proofErr w:type="gramEnd"/>
    </w:p>
    <w:p w:rsidR="00E21150" w:rsidRDefault="00E21150" w:rsidP="00E21150">
      <w:pPr>
        <w:jc w:val="center"/>
        <w:rPr>
          <w:b/>
        </w:rPr>
      </w:pPr>
      <w:r>
        <w:rPr>
          <w:b/>
        </w:rPr>
        <w:t>_________________</w:t>
      </w:r>
      <w:r w:rsidRPr="004D03F0">
        <w:rPr>
          <w:b/>
          <w:bCs/>
          <w:u w:val="single"/>
        </w:rPr>
        <w:t>51.03.01 Культурология</w:t>
      </w:r>
      <w:r w:rsidRPr="00384A9C">
        <w:rPr>
          <w:b/>
        </w:rPr>
        <w:t xml:space="preserve"> </w:t>
      </w:r>
      <w:r>
        <w:rPr>
          <w:b/>
        </w:rPr>
        <w:t>____________________________</w:t>
      </w:r>
    </w:p>
    <w:p w:rsidR="00E21150" w:rsidRDefault="00E21150" w:rsidP="00E21150">
      <w:pPr>
        <w:jc w:val="center"/>
        <w:rPr>
          <w:b/>
        </w:rPr>
      </w:pPr>
      <w:r>
        <w:rPr>
          <w:b/>
        </w:rPr>
        <w:t>профиль/специализация</w:t>
      </w:r>
    </w:p>
    <w:p w:rsidR="00E21150" w:rsidRDefault="00E21150" w:rsidP="00E21150">
      <w:pPr>
        <w:jc w:val="center"/>
        <w:rPr>
          <w:b/>
        </w:rPr>
      </w:pPr>
      <w:r>
        <w:rPr>
          <w:b/>
        </w:rPr>
        <w:t>___________________</w:t>
      </w:r>
      <w:r w:rsidRPr="00384A9C"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Э</w:t>
      </w:r>
      <w:r w:rsidRPr="000C04D5">
        <w:rPr>
          <w:b/>
          <w:bCs/>
          <w:u w:val="single"/>
        </w:rPr>
        <w:t>тнокультурология</w:t>
      </w:r>
      <w:proofErr w:type="spellEnd"/>
      <w:r>
        <w:rPr>
          <w:b/>
        </w:rPr>
        <w:t xml:space="preserve"> _____________________________</w:t>
      </w:r>
    </w:p>
    <w:p w:rsidR="00E21150" w:rsidRDefault="00E21150" w:rsidP="00E21150">
      <w:pPr>
        <w:jc w:val="center"/>
        <w:rPr>
          <w:b/>
        </w:rPr>
      </w:pPr>
    </w:p>
    <w:p w:rsidR="00E21150" w:rsidRDefault="00E21150" w:rsidP="00E21150">
      <w:pPr>
        <w:tabs>
          <w:tab w:val="left" w:pos="0"/>
        </w:tabs>
        <w:ind w:firstLine="706"/>
        <w:jc w:val="both"/>
      </w:pPr>
      <w:r w:rsidRPr="00384A9C">
        <w:t xml:space="preserve">Цель </w:t>
      </w:r>
      <w:r>
        <w:t>дисциплины</w:t>
      </w:r>
      <w:r>
        <w:rPr>
          <w:b/>
          <w:i/>
        </w:rPr>
        <w:t>:</w:t>
      </w:r>
      <w:r w:rsidRPr="00CF4763">
        <w:t xml:space="preserve"> </w:t>
      </w:r>
      <w:r w:rsidR="00B70144" w:rsidRPr="003363C1">
        <w:t>з</w:t>
      </w:r>
      <w:r w:rsidR="00B70144" w:rsidRPr="00336057">
        <w:t>накомство с основами вспомогательной исторической дисциплины полевой археографии</w:t>
      </w:r>
      <w:r w:rsidR="00B70144">
        <w:t>.</w:t>
      </w:r>
    </w:p>
    <w:p w:rsidR="00E21150" w:rsidRPr="00384A9C" w:rsidRDefault="00E21150" w:rsidP="00E21150">
      <w:pPr>
        <w:tabs>
          <w:tab w:val="left" w:pos="0"/>
        </w:tabs>
        <w:ind w:firstLine="706"/>
        <w:jc w:val="both"/>
      </w:pPr>
      <w:r w:rsidRPr="00384A9C">
        <w:rPr>
          <w:bCs/>
          <w:iCs/>
        </w:rPr>
        <w:t>Задачи:</w:t>
      </w:r>
    </w:p>
    <w:p w:rsidR="00B70144" w:rsidRDefault="00B70144" w:rsidP="00B70144">
      <w:pPr>
        <w:pStyle w:val="a9"/>
        <w:numPr>
          <w:ilvl w:val="0"/>
          <w:numId w:val="32"/>
        </w:numPr>
        <w:tabs>
          <w:tab w:val="left" w:pos="0"/>
        </w:tabs>
        <w:ind w:left="709" w:hanging="425"/>
        <w:jc w:val="both"/>
      </w:pPr>
      <w:r>
        <w:t xml:space="preserve">изучение </w:t>
      </w:r>
      <w:r w:rsidRPr="00336057">
        <w:t xml:space="preserve">основ вспомогательной исторической дисциплины полевой археографии, занимающейся </w:t>
      </w:r>
      <w:r>
        <w:t xml:space="preserve">собиранием и последующим научным описанием рукописей, в том числе документов, а также старопечатных изданий, </w:t>
      </w:r>
    </w:p>
    <w:p w:rsidR="00B70144" w:rsidRDefault="00B70144" w:rsidP="00B70144">
      <w:pPr>
        <w:pStyle w:val="a9"/>
        <w:numPr>
          <w:ilvl w:val="0"/>
          <w:numId w:val="32"/>
        </w:numPr>
        <w:tabs>
          <w:tab w:val="left" w:pos="0"/>
        </w:tabs>
        <w:ind w:left="709" w:hanging="425"/>
        <w:jc w:val="both"/>
      </w:pPr>
      <w:r w:rsidRPr="00336057">
        <w:t xml:space="preserve">изучение </w:t>
      </w:r>
      <w:r>
        <w:t xml:space="preserve">рукописей и книг в среде их бытования, </w:t>
      </w:r>
    </w:p>
    <w:p w:rsidR="00B70144" w:rsidRDefault="00B70144" w:rsidP="00B70144">
      <w:pPr>
        <w:pStyle w:val="a9"/>
        <w:numPr>
          <w:ilvl w:val="0"/>
          <w:numId w:val="32"/>
        </w:numPr>
        <w:tabs>
          <w:tab w:val="left" w:pos="0"/>
        </w:tabs>
        <w:ind w:left="709" w:hanging="425"/>
        <w:jc w:val="both"/>
      </w:pPr>
      <w:r w:rsidRPr="00336057">
        <w:t>изучение особенностей сбора и систематизации культурного наследия</w:t>
      </w:r>
      <w:r>
        <w:t xml:space="preserve">; </w:t>
      </w:r>
    </w:p>
    <w:p w:rsidR="00B70144" w:rsidRDefault="00B70144" w:rsidP="00B70144">
      <w:pPr>
        <w:pStyle w:val="a9"/>
        <w:numPr>
          <w:ilvl w:val="0"/>
          <w:numId w:val="32"/>
        </w:numPr>
        <w:tabs>
          <w:tab w:val="left" w:pos="0"/>
        </w:tabs>
        <w:ind w:left="709" w:hanging="425"/>
        <w:jc w:val="both"/>
      </w:pPr>
      <w:r w:rsidRPr="001C6380">
        <w:t>знакомство с правилами систематизации и оформления экспедиционных материалов</w:t>
      </w:r>
      <w:r>
        <w:t>.</w:t>
      </w:r>
    </w:p>
    <w:p w:rsidR="00B70144" w:rsidRDefault="00B70144" w:rsidP="00E21150">
      <w:pPr>
        <w:pStyle w:val="11"/>
        <w:tabs>
          <w:tab w:val="left" w:pos="0"/>
          <w:tab w:val="left" w:pos="426"/>
        </w:tabs>
        <w:suppressAutoHyphens/>
        <w:ind w:left="0" w:firstLine="706"/>
        <w:jc w:val="both"/>
        <w:rPr>
          <w:bCs/>
        </w:rPr>
      </w:pPr>
    </w:p>
    <w:p w:rsidR="00F03461" w:rsidRDefault="00F03461" w:rsidP="00F03461">
      <w:pPr>
        <w:pStyle w:val="11"/>
        <w:tabs>
          <w:tab w:val="left" w:pos="0"/>
          <w:tab w:val="left" w:pos="426"/>
        </w:tabs>
        <w:suppressAutoHyphens/>
        <w:ind w:left="0" w:firstLine="706"/>
        <w:jc w:val="both"/>
        <w:rPr>
          <w:b/>
          <w:bCs/>
          <w:i/>
        </w:rPr>
      </w:pPr>
      <w:r w:rsidRPr="00F03461">
        <w:rPr>
          <w:bCs/>
        </w:rPr>
        <w:t>Дисциплина «</w:t>
      </w:r>
      <w:r w:rsidRPr="00F03461">
        <w:t>Полевая археография</w:t>
      </w:r>
      <w:r w:rsidRPr="00F03461">
        <w:rPr>
          <w:bCs/>
          <w:iCs/>
          <w:szCs w:val="28"/>
        </w:rPr>
        <w:t xml:space="preserve">» </w:t>
      </w:r>
      <w:r w:rsidRPr="00F03461">
        <w:rPr>
          <w:bCs/>
        </w:rPr>
        <w:t>направлена на формирование следующих компетенций выпускника</w:t>
      </w:r>
      <w:r>
        <w:rPr>
          <w:b/>
          <w:bCs/>
          <w:i/>
        </w:rPr>
        <w:t xml:space="preserve"> </w:t>
      </w:r>
      <w:r>
        <w:rPr>
          <w:lang w:eastAsia="ru-RU"/>
        </w:rPr>
        <w:t xml:space="preserve">в соответствии с ФГОС ВО и ОПОП ВО по направлению подготовки </w:t>
      </w:r>
      <w:r w:rsidRPr="008F05E3">
        <w:t xml:space="preserve">51.03.01 </w:t>
      </w:r>
      <w:r>
        <w:t>«</w:t>
      </w:r>
      <w:r w:rsidRPr="008F05E3">
        <w:t>Культурология</w:t>
      </w:r>
      <w:r>
        <w:t xml:space="preserve">» (профиль: </w:t>
      </w:r>
      <w:proofErr w:type="spellStart"/>
      <w:r w:rsidRPr="008F05E3">
        <w:t>Этнокультурология</w:t>
      </w:r>
      <w:proofErr w:type="spellEnd"/>
      <w:r>
        <w:t>):</w:t>
      </w:r>
    </w:p>
    <w:p w:rsidR="00F03461" w:rsidRPr="00F03461" w:rsidRDefault="00F03461" w:rsidP="00F03461">
      <w:pPr>
        <w:pStyle w:val="a9"/>
        <w:numPr>
          <w:ilvl w:val="0"/>
          <w:numId w:val="40"/>
        </w:numPr>
        <w:jc w:val="both"/>
        <w:rPr>
          <w:bCs/>
        </w:rPr>
      </w:pPr>
      <w:r w:rsidRPr="00F03461">
        <w:rPr>
          <w:bCs/>
        </w:rPr>
        <w:t>УК – 1</w:t>
      </w:r>
      <w:r>
        <w:rPr>
          <w:bCs/>
        </w:rPr>
        <w:t xml:space="preserve"> </w:t>
      </w:r>
      <w:r w:rsidRPr="00F03461">
        <w:rPr>
          <w:bCs/>
        </w:rPr>
        <w:t>Способность осуществлять поиск, критический анализ и синтез информации, применять системный подход для решения поставленных задач;</w:t>
      </w:r>
    </w:p>
    <w:p w:rsidR="00F03461" w:rsidRDefault="00F03461" w:rsidP="00F03461">
      <w:pPr>
        <w:pStyle w:val="a9"/>
        <w:numPr>
          <w:ilvl w:val="0"/>
          <w:numId w:val="40"/>
        </w:numPr>
        <w:jc w:val="both"/>
        <w:rPr>
          <w:bCs/>
        </w:rPr>
      </w:pPr>
      <w:proofErr w:type="gramStart"/>
      <w:r w:rsidRPr="00F03461">
        <w:rPr>
          <w:bCs/>
        </w:rPr>
        <w:t>УК – 5</w:t>
      </w:r>
      <w:r>
        <w:rPr>
          <w:bCs/>
        </w:rPr>
        <w:t xml:space="preserve"> </w:t>
      </w:r>
      <w:r w:rsidRPr="00F03461">
        <w:rPr>
          <w:bCs/>
        </w:rPr>
        <w:t>Способность воспринимать межкультурное разнообразие общества в социально-историческом, эти</w:t>
      </w:r>
      <w:r w:rsidR="00E34A2E">
        <w:rPr>
          <w:bCs/>
        </w:rPr>
        <w:t>ческом и философском контекстах;</w:t>
      </w:r>
      <w:proofErr w:type="gramEnd"/>
    </w:p>
    <w:p w:rsidR="00E34A2E" w:rsidRPr="00E34A2E" w:rsidRDefault="00E34A2E" w:rsidP="00E34A2E">
      <w:pPr>
        <w:pStyle w:val="a9"/>
        <w:numPr>
          <w:ilvl w:val="0"/>
          <w:numId w:val="40"/>
        </w:numPr>
        <w:jc w:val="both"/>
        <w:rPr>
          <w:rFonts w:eastAsia="Calibri"/>
          <w:bCs/>
        </w:rPr>
      </w:pPr>
      <w:r w:rsidRPr="00E34A2E">
        <w:rPr>
          <w:bCs/>
        </w:rPr>
        <w:t>ОПК-1</w:t>
      </w:r>
      <w:r w:rsidRPr="00E34A2E">
        <w:rPr>
          <w:b/>
          <w:bCs/>
        </w:rPr>
        <w:t xml:space="preserve"> </w:t>
      </w:r>
      <w:r w:rsidRPr="00E34A2E">
        <w:rPr>
          <w:rFonts w:eastAsia="Calibri"/>
          <w:bCs/>
        </w:rPr>
        <w:t xml:space="preserve">Способность применять полученные знания в области </w:t>
      </w:r>
      <w:proofErr w:type="spellStart"/>
      <w:r w:rsidRPr="00E34A2E">
        <w:rPr>
          <w:rFonts w:eastAsia="Calibri"/>
          <w:bCs/>
        </w:rPr>
        <w:t>культуроведения</w:t>
      </w:r>
      <w:proofErr w:type="spellEnd"/>
      <w:r w:rsidRPr="00E34A2E">
        <w:rPr>
          <w:rFonts w:eastAsia="Calibri"/>
          <w:bCs/>
        </w:rPr>
        <w:t xml:space="preserve"> и </w:t>
      </w:r>
      <w:proofErr w:type="spellStart"/>
      <w:r w:rsidRPr="00E34A2E">
        <w:rPr>
          <w:rFonts w:eastAsia="Calibri"/>
          <w:bCs/>
        </w:rPr>
        <w:t>социокультурного</w:t>
      </w:r>
      <w:proofErr w:type="spellEnd"/>
      <w:r w:rsidRPr="00E34A2E">
        <w:rPr>
          <w:rFonts w:eastAsia="Calibri"/>
          <w:bCs/>
        </w:rPr>
        <w:t xml:space="preserve"> проектирования в профессиональной деятельности и социальной практике.</w:t>
      </w:r>
    </w:p>
    <w:p w:rsidR="000F3D18" w:rsidRDefault="00E21150" w:rsidP="000F3D18">
      <w:pPr>
        <w:ind w:firstLine="709"/>
        <w:jc w:val="both"/>
      </w:pPr>
      <w:r w:rsidRPr="00384A9C">
        <w:rPr>
          <w:i/>
        </w:rPr>
        <w:t>Знать:</w:t>
      </w:r>
      <w:r>
        <w:rPr>
          <w:i/>
        </w:rPr>
        <w:t xml:space="preserve"> </w:t>
      </w:r>
      <w:r w:rsidR="000F3D18">
        <w:t xml:space="preserve">значение среды бытования рукописи, книги; </w:t>
      </w:r>
      <w:r w:rsidR="000F3D18" w:rsidRPr="000F3D18">
        <w:t xml:space="preserve">наиболее эффективные методы </w:t>
      </w:r>
      <w:proofErr w:type="spellStart"/>
      <w:r w:rsidR="000F3D18" w:rsidRPr="000F3D18">
        <w:t>этнокультурологии</w:t>
      </w:r>
      <w:proofErr w:type="spellEnd"/>
      <w:r w:rsidR="000F3D18" w:rsidRPr="000F3D18">
        <w:t xml:space="preserve"> для использования их в профессиональной деятельности и социальной практике; приёмы составления аналитических отчётов, обзоров в области полевой археографии</w:t>
      </w:r>
      <w:r w:rsidR="000F3D18">
        <w:t xml:space="preserve">, </w:t>
      </w:r>
      <w:r w:rsidR="000F3D18" w:rsidRPr="00192BCC">
        <w:t>церковно-</w:t>
      </w:r>
      <w:r w:rsidR="000F3D18" w:rsidRPr="000F3D18">
        <w:t xml:space="preserve">историческое и религиозно-культурное наследие старообрядчества, как значимой среды </w:t>
      </w:r>
      <w:r w:rsidR="000F3D18">
        <w:t>бытования рукописи, книги.</w:t>
      </w:r>
    </w:p>
    <w:p w:rsidR="000F3D18" w:rsidRDefault="00E21150" w:rsidP="000F3D18">
      <w:pPr>
        <w:ind w:firstLine="709"/>
        <w:jc w:val="both"/>
      </w:pPr>
      <w:r w:rsidRPr="00384A9C">
        <w:rPr>
          <w:i/>
        </w:rPr>
        <w:t>Уметь:</w:t>
      </w:r>
      <w:r>
        <w:t xml:space="preserve"> </w:t>
      </w:r>
      <w:r w:rsidR="000F3D18" w:rsidRPr="00486AEA">
        <w:t>использовать полученную информацию в профессиональной деятельности</w:t>
      </w:r>
      <w:r w:rsidR="000F3D18">
        <w:t xml:space="preserve">, </w:t>
      </w:r>
      <w:r w:rsidR="000F3D18" w:rsidRPr="00F42399">
        <w:t>собирать информацию с обращением к различным источн</w:t>
      </w:r>
      <w:r w:rsidR="000F3D18">
        <w:t xml:space="preserve">икам, анализировать, </w:t>
      </w:r>
      <w:r w:rsidR="000F3D18" w:rsidRPr="00F42399">
        <w:t xml:space="preserve">структурировать </w:t>
      </w:r>
      <w:r w:rsidR="000F3D18">
        <w:t>её;</w:t>
      </w:r>
      <w:r w:rsidR="000F3D18" w:rsidRPr="001C6380">
        <w:t xml:space="preserve"> </w:t>
      </w:r>
      <w:r w:rsidR="000F3D18" w:rsidRPr="00F42399">
        <w:t>критически оценивать эффективность методов современной науки в конкретной исследовательской и социально-практической деятельности</w:t>
      </w:r>
      <w:r w:rsidR="000F3D18">
        <w:t xml:space="preserve">, </w:t>
      </w:r>
      <w:r w:rsidR="000F3D18" w:rsidRPr="00395C27">
        <w:t>выявлять существенные черты исторических процессов, явлений и событий, извлекать уроки из исторических событий</w:t>
      </w:r>
      <w:r w:rsidR="000F3D18">
        <w:t xml:space="preserve">; вести </w:t>
      </w:r>
      <w:r w:rsidR="000F3D18" w:rsidRPr="00073953">
        <w:t>дискуссии</w:t>
      </w:r>
      <w:r w:rsidR="000F3D18">
        <w:t xml:space="preserve"> на основе </w:t>
      </w:r>
      <w:r w:rsidR="000F3D18" w:rsidRPr="00073953">
        <w:t>работ</w:t>
      </w:r>
      <w:r w:rsidR="000F3D18">
        <w:t xml:space="preserve">ы </w:t>
      </w:r>
      <w:r w:rsidR="000F3D18" w:rsidRPr="00073953">
        <w:t>с</w:t>
      </w:r>
      <w:r w:rsidR="000F3D18">
        <w:t xml:space="preserve"> </w:t>
      </w:r>
      <w:r w:rsidR="000F3D18" w:rsidRPr="00073953">
        <w:t>научной литературой</w:t>
      </w:r>
      <w:r w:rsidR="000F3D18">
        <w:t xml:space="preserve"> и иными </w:t>
      </w:r>
      <w:r w:rsidR="000F3D18" w:rsidRPr="00073953">
        <w:t>источниками информации</w:t>
      </w:r>
      <w:r w:rsidR="000F3D18">
        <w:t>.</w:t>
      </w:r>
    </w:p>
    <w:p w:rsidR="000F3D18" w:rsidRDefault="00E21150" w:rsidP="000F3D18">
      <w:pPr>
        <w:ind w:firstLine="709"/>
        <w:jc w:val="both"/>
      </w:pPr>
      <w:r w:rsidRPr="00384A9C">
        <w:rPr>
          <w:i/>
        </w:rPr>
        <w:t>Владеть:</w:t>
      </w:r>
      <w:r w:rsidRPr="00381D3D">
        <w:t xml:space="preserve"> </w:t>
      </w:r>
      <w:r w:rsidR="000F3D18" w:rsidRPr="00486AEA">
        <w:t>п</w:t>
      </w:r>
      <w:r w:rsidR="000F3D18">
        <w:t xml:space="preserve">онятийным аппаратом дисциплины; </w:t>
      </w:r>
      <w:r w:rsidR="000F3D18" w:rsidRPr="001C6380">
        <w:t xml:space="preserve">базовыми </w:t>
      </w:r>
      <w:r w:rsidR="000F3D18" w:rsidRPr="00486AEA">
        <w:t xml:space="preserve">навыками </w:t>
      </w:r>
      <w:r w:rsidR="000F3D18" w:rsidRPr="001C6380">
        <w:t xml:space="preserve">анализа </w:t>
      </w:r>
      <w:r w:rsidR="000F3D18" w:rsidRPr="00F42399">
        <w:t>преобразования информации в формы отч</w:t>
      </w:r>
      <w:r w:rsidR="000F3D18">
        <w:t>ё</w:t>
      </w:r>
      <w:r w:rsidR="000F3D18" w:rsidRPr="00F42399">
        <w:t>тов, обзоров и др</w:t>
      </w:r>
      <w:r w:rsidR="000F3D18">
        <w:t xml:space="preserve">. </w:t>
      </w:r>
      <w:r w:rsidR="000F3D18" w:rsidRPr="00073953">
        <w:t>способность</w:t>
      </w:r>
      <w:r w:rsidR="000F3D18">
        <w:t>ю</w:t>
      </w:r>
      <w:r w:rsidR="000F3D18" w:rsidRPr="00073953">
        <w:t xml:space="preserve"> на основе исторического анализа и проблемного подхода преобразовывать информацию в знание, руководствуясь принципами научной объективности</w:t>
      </w:r>
      <w:r w:rsidR="000F3D18">
        <w:t>; современными методами получения, хранения, переработки теоретической и эмпирической информации в области полевой археографии.</w:t>
      </w:r>
    </w:p>
    <w:p w:rsidR="00E21150" w:rsidRDefault="00E21150" w:rsidP="00E21150">
      <w:pPr>
        <w:ind w:firstLine="709"/>
        <w:jc w:val="both"/>
      </w:pPr>
      <w:r>
        <w:t xml:space="preserve">По дисциплине </w:t>
      </w:r>
      <w:r>
        <w:rPr>
          <w:i/>
        </w:rPr>
        <w:t>(модулю)</w:t>
      </w:r>
      <w:r>
        <w:t xml:space="preserve"> предусмотрена промежуточная аттестация в форме </w:t>
      </w:r>
      <w:r w:rsidRPr="002028D9">
        <w:rPr>
          <w:i/>
        </w:rPr>
        <w:t>зачёта</w:t>
      </w:r>
      <w:r>
        <w:t xml:space="preserve">. </w:t>
      </w:r>
    </w:p>
    <w:p w:rsidR="00E21150" w:rsidRPr="00017C08" w:rsidRDefault="00E21150" w:rsidP="00E21150">
      <w:pPr>
        <w:ind w:firstLine="709"/>
        <w:jc w:val="both"/>
        <w:rPr>
          <w:b/>
          <w:i/>
        </w:rPr>
      </w:pPr>
      <w:r>
        <w:t xml:space="preserve">Общая трудоемкость освоения дисциплины </w:t>
      </w:r>
      <w:r>
        <w:rPr>
          <w:i/>
        </w:rPr>
        <w:t>(модуля)</w:t>
      </w:r>
      <w:r>
        <w:t xml:space="preserve"> составляет _</w:t>
      </w:r>
      <w:r w:rsidRPr="002028D9">
        <w:rPr>
          <w:u w:val="single"/>
        </w:rPr>
        <w:t>2</w:t>
      </w:r>
      <w:r>
        <w:t>_зачётных единиц.</w:t>
      </w:r>
    </w:p>
    <w:p w:rsidR="00E21150" w:rsidRPr="00E06890" w:rsidRDefault="00E21150" w:rsidP="00E21150">
      <w:pPr>
        <w:ind w:firstLine="708"/>
        <w:jc w:val="both"/>
      </w:pPr>
    </w:p>
    <w:bookmarkEnd w:id="39"/>
    <w:bookmarkEnd w:id="40"/>
    <w:p w:rsidR="00554E34" w:rsidRDefault="00554E34" w:rsidP="00554E34">
      <w:pPr>
        <w:widowControl/>
        <w:autoSpaceDE/>
        <w:autoSpaceDN/>
        <w:adjustRightInd/>
        <w:spacing w:after="200" w:line="276" w:lineRule="auto"/>
      </w:pPr>
    </w:p>
    <w:sectPr w:rsidR="00554E34" w:rsidSect="00BA7D59">
      <w:footerReference w:type="default" r:id="rId4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E70" w:rsidRDefault="003B5E70" w:rsidP="0029284D">
      <w:r>
        <w:separator/>
      </w:r>
    </w:p>
  </w:endnote>
  <w:endnote w:type="continuationSeparator" w:id="0">
    <w:p w:rsidR="003B5E70" w:rsidRDefault="003B5E70" w:rsidP="00292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99806894"/>
      <w:docPartObj>
        <w:docPartGallery w:val="Page Numbers (Bottom of Page)"/>
        <w:docPartUnique/>
      </w:docPartObj>
    </w:sdtPr>
    <w:sdtContent>
      <w:p w:rsidR="00E96F86" w:rsidRDefault="00B31114">
        <w:pPr>
          <w:pStyle w:val="af1"/>
          <w:jc w:val="center"/>
        </w:pPr>
        <w:fldSimple w:instr="PAGE   \* MERGEFORMAT">
          <w:r w:rsidR="00DD1369">
            <w:rPr>
              <w:noProof/>
            </w:rPr>
            <w:t>10</w:t>
          </w:r>
        </w:fldSimple>
      </w:p>
    </w:sdtContent>
  </w:sdt>
  <w:p w:rsidR="00E96F86" w:rsidRDefault="00E96F86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E70" w:rsidRDefault="003B5E70" w:rsidP="0029284D">
      <w:r>
        <w:separator/>
      </w:r>
    </w:p>
  </w:footnote>
  <w:footnote w:type="continuationSeparator" w:id="0">
    <w:p w:rsidR="003B5E70" w:rsidRDefault="003B5E70" w:rsidP="002928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AC77C9"/>
    <w:multiLevelType w:val="hybridMultilevel"/>
    <w:tmpl w:val="76C28AB4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6C06DE"/>
    <w:multiLevelType w:val="hybridMultilevel"/>
    <w:tmpl w:val="2A8CA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C38CD"/>
    <w:multiLevelType w:val="multilevel"/>
    <w:tmpl w:val="A8C403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B75853"/>
    <w:multiLevelType w:val="multilevel"/>
    <w:tmpl w:val="8698FF4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hAnsi="Times New Roman" w:cs="Times New Roman"/>
      </w:rPr>
    </w:lvl>
  </w:abstractNum>
  <w:abstractNum w:abstractNumId="5">
    <w:nsid w:val="186E67E0"/>
    <w:multiLevelType w:val="hybridMultilevel"/>
    <w:tmpl w:val="B0E0326C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915681C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D444C2"/>
    <w:multiLevelType w:val="hybridMultilevel"/>
    <w:tmpl w:val="0C14C2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F52E33"/>
    <w:multiLevelType w:val="hybridMultilevel"/>
    <w:tmpl w:val="0D20063C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3FC3DF4"/>
    <w:multiLevelType w:val="hybridMultilevel"/>
    <w:tmpl w:val="5B12253E"/>
    <w:lvl w:ilvl="0" w:tplc="15E09B50">
      <w:start w:val="1"/>
      <w:numFmt w:val="decimal"/>
      <w:lvlText w:val="%1."/>
      <w:lvlJc w:val="left"/>
      <w:pPr>
        <w:ind w:left="582" w:hanging="42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10">
    <w:nsid w:val="24743F7B"/>
    <w:multiLevelType w:val="hybridMultilevel"/>
    <w:tmpl w:val="111E1F56"/>
    <w:lvl w:ilvl="0" w:tplc="0419000F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74945A8"/>
    <w:multiLevelType w:val="multilevel"/>
    <w:tmpl w:val="07D01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6459BD"/>
    <w:multiLevelType w:val="hybridMultilevel"/>
    <w:tmpl w:val="233402E2"/>
    <w:lvl w:ilvl="0" w:tplc="E4A42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 w:cs="Times New Roman"/>
      </w:rPr>
    </w:lvl>
  </w:abstractNum>
  <w:abstractNum w:abstractNumId="13">
    <w:nsid w:val="2CD47DD4"/>
    <w:multiLevelType w:val="hybridMultilevel"/>
    <w:tmpl w:val="5B12253E"/>
    <w:lvl w:ilvl="0" w:tplc="15E09B50">
      <w:start w:val="1"/>
      <w:numFmt w:val="decimal"/>
      <w:lvlText w:val="%1."/>
      <w:lvlJc w:val="left"/>
      <w:pPr>
        <w:ind w:left="582" w:hanging="42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14">
    <w:nsid w:val="2F2F6146"/>
    <w:multiLevelType w:val="multilevel"/>
    <w:tmpl w:val="E656F3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22067B"/>
    <w:multiLevelType w:val="multilevel"/>
    <w:tmpl w:val="A380E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8B5997"/>
    <w:multiLevelType w:val="multilevel"/>
    <w:tmpl w:val="988EEA96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D65379"/>
    <w:multiLevelType w:val="multilevel"/>
    <w:tmpl w:val="2C484D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019450D"/>
    <w:multiLevelType w:val="hybridMultilevel"/>
    <w:tmpl w:val="84D0858A"/>
    <w:lvl w:ilvl="0" w:tplc="0419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9">
    <w:nsid w:val="44E71D8B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7FC54BD"/>
    <w:multiLevelType w:val="hybridMultilevel"/>
    <w:tmpl w:val="607C0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1D1667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/>
      </w:rPr>
    </w:lvl>
  </w:abstractNum>
  <w:abstractNum w:abstractNumId="22">
    <w:nsid w:val="499A6E42"/>
    <w:multiLevelType w:val="hybridMultilevel"/>
    <w:tmpl w:val="2056DF62"/>
    <w:lvl w:ilvl="0" w:tplc="4604953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E60A2B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04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4724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64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6884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24" w:hanging="360"/>
      </w:pPr>
      <w:rPr>
        <w:rFonts w:ascii="Wingdings" w:hAnsi="Wingdings" w:cs="Times New Roman" w:hint="default"/>
      </w:rPr>
    </w:lvl>
  </w:abstractNum>
  <w:abstractNum w:abstractNumId="25">
    <w:nsid w:val="52A30B8E"/>
    <w:multiLevelType w:val="hybridMultilevel"/>
    <w:tmpl w:val="6BF2AC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8EEA3140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8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7">
    <w:nsid w:val="592A62CD"/>
    <w:multiLevelType w:val="hybridMultilevel"/>
    <w:tmpl w:val="2424CFC2"/>
    <w:lvl w:ilvl="0" w:tplc="02CA7C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BE4079F"/>
    <w:multiLevelType w:val="hybridMultilevel"/>
    <w:tmpl w:val="3A345D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Times New Roman" w:hint="default"/>
      </w:rPr>
    </w:lvl>
  </w:abstractNum>
  <w:abstractNum w:abstractNumId="29">
    <w:nsid w:val="5DF136F7"/>
    <w:multiLevelType w:val="hybridMultilevel"/>
    <w:tmpl w:val="E60610CC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831C2"/>
    <w:multiLevelType w:val="hybridMultilevel"/>
    <w:tmpl w:val="280A5C3E"/>
    <w:lvl w:ilvl="0" w:tplc="04190001">
      <w:start w:val="1"/>
      <w:numFmt w:val="bullet"/>
      <w:lvlText w:val=""/>
      <w:lvlJc w:val="left"/>
      <w:pPr>
        <w:ind w:left="582" w:hanging="428"/>
      </w:pPr>
      <w:rPr>
        <w:rFonts w:ascii="Symbol" w:hAnsi="Symbol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31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CA71B7"/>
    <w:multiLevelType w:val="hybridMultilevel"/>
    <w:tmpl w:val="49CC7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7DB13EB"/>
    <w:multiLevelType w:val="multilevel"/>
    <w:tmpl w:val="8B165B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35">
    <w:nsid w:val="6BAC7404"/>
    <w:multiLevelType w:val="hybridMultilevel"/>
    <w:tmpl w:val="08A89490"/>
    <w:lvl w:ilvl="0" w:tplc="058E7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BD056F0"/>
    <w:multiLevelType w:val="hybridMultilevel"/>
    <w:tmpl w:val="00E8117A"/>
    <w:lvl w:ilvl="0" w:tplc="A65A6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8A5AE3"/>
    <w:multiLevelType w:val="multilevel"/>
    <w:tmpl w:val="E564D4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DB74E4"/>
    <w:multiLevelType w:val="hybridMultilevel"/>
    <w:tmpl w:val="5492D752"/>
    <w:lvl w:ilvl="0" w:tplc="0419000F">
      <w:start w:val="1"/>
      <w:numFmt w:val="decimal"/>
      <w:lvlText w:val="%1."/>
      <w:lvlJc w:val="left"/>
      <w:pPr>
        <w:ind w:left="874" w:hanging="360"/>
      </w:p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39">
    <w:nsid w:val="7C7C7403"/>
    <w:multiLevelType w:val="hybridMultilevel"/>
    <w:tmpl w:val="AB7E8AC6"/>
    <w:lvl w:ilvl="0" w:tplc="9D400928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4"/>
  </w:num>
  <w:num w:numId="3">
    <w:abstractNumId w:val="25"/>
  </w:num>
  <w:num w:numId="4">
    <w:abstractNumId w:val="34"/>
  </w:num>
  <w:num w:numId="5">
    <w:abstractNumId w:val="26"/>
  </w:num>
  <w:num w:numId="6">
    <w:abstractNumId w:val="24"/>
  </w:num>
  <w:num w:numId="7">
    <w:abstractNumId w:val="28"/>
  </w:num>
  <w:num w:numId="8">
    <w:abstractNumId w:val="29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39"/>
  </w:num>
  <w:num w:numId="15">
    <w:abstractNumId w:val="13"/>
  </w:num>
  <w:num w:numId="16">
    <w:abstractNumId w:val="9"/>
  </w:num>
  <w:num w:numId="17">
    <w:abstractNumId w:val="23"/>
  </w:num>
  <w:num w:numId="18">
    <w:abstractNumId w:val="2"/>
  </w:num>
  <w:num w:numId="19">
    <w:abstractNumId w:val="1"/>
  </w:num>
  <w:num w:numId="20">
    <w:abstractNumId w:val="5"/>
  </w:num>
  <w:num w:numId="21">
    <w:abstractNumId w:val="8"/>
  </w:num>
  <w:num w:numId="22">
    <w:abstractNumId w:val="30"/>
  </w:num>
  <w:num w:numId="23">
    <w:abstractNumId w:val="38"/>
  </w:num>
  <w:num w:numId="24">
    <w:abstractNumId w:val="3"/>
  </w:num>
  <w:num w:numId="25">
    <w:abstractNumId w:val="15"/>
  </w:num>
  <w:num w:numId="26">
    <w:abstractNumId w:val="17"/>
  </w:num>
  <w:num w:numId="27">
    <w:abstractNumId w:val="14"/>
  </w:num>
  <w:num w:numId="28">
    <w:abstractNumId w:val="11"/>
  </w:num>
  <w:num w:numId="29">
    <w:abstractNumId w:val="37"/>
  </w:num>
  <w:num w:numId="30">
    <w:abstractNumId w:val="33"/>
  </w:num>
  <w:num w:numId="31">
    <w:abstractNumId w:val="16"/>
  </w:num>
  <w:num w:numId="32">
    <w:abstractNumId w:val="18"/>
  </w:num>
  <w:num w:numId="33">
    <w:abstractNumId w:val="10"/>
  </w:num>
  <w:num w:numId="34">
    <w:abstractNumId w:val="27"/>
  </w:num>
  <w:num w:numId="35">
    <w:abstractNumId w:val="35"/>
  </w:num>
  <w:num w:numId="36">
    <w:abstractNumId w:val="7"/>
  </w:num>
  <w:num w:numId="3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0EA"/>
    <w:rsid w:val="000023A7"/>
    <w:rsid w:val="00004363"/>
    <w:rsid w:val="0000711A"/>
    <w:rsid w:val="00017EFB"/>
    <w:rsid w:val="00017F6B"/>
    <w:rsid w:val="00030BF1"/>
    <w:rsid w:val="000320E6"/>
    <w:rsid w:val="00036BFD"/>
    <w:rsid w:val="000377C6"/>
    <w:rsid w:val="0004258C"/>
    <w:rsid w:val="00043B90"/>
    <w:rsid w:val="00043CE9"/>
    <w:rsid w:val="000506A9"/>
    <w:rsid w:val="0005241F"/>
    <w:rsid w:val="000636B7"/>
    <w:rsid w:val="00064821"/>
    <w:rsid w:val="0006787D"/>
    <w:rsid w:val="0007024E"/>
    <w:rsid w:val="000725DC"/>
    <w:rsid w:val="00073A78"/>
    <w:rsid w:val="00074737"/>
    <w:rsid w:val="00080012"/>
    <w:rsid w:val="000842C2"/>
    <w:rsid w:val="00085B1A"/>
    <w:rsid w:val="00097CDA"/>
    <w:rsid w:val="000A2B79"/>
    <w:rsid w:val="000A7B70"/>
    <w:rsid w:val="000B638C"/>
    <w:rsid w:val="000C1F58"/>
    <w:rsid w:val="000E01F0"/>
    <w:rsid w:val="000E2F61"/>
    <w:rsid w:val="000E4075"/>
    <w:rsid w:val="000E4C12"/>
    <w:rsid w:val="000E5E0F"/>
    <w:rsid w:val="000E6D73"/>
    <w:rsid w:val="000E755C"/>
    <w:rsid w:val="000F037E"/>
    <w:rsid w:val="000F10FC"/>
    <w:rsid w:val="000F3C4D"/>
    <w:rsid w:val="000F3D18"/>
    <w:rsid w:val="000F4760"/>
    <w:rsid w:val="00111B6A"/>
    <w:rsid w:val="001125D3"/>
    <w:rsid w:val="00113811"/>
    <w:rsid w:val="00117E26"/>
    <w:rsid w:val="00125ED9"/>
    <w:rsid w:val="001321C6"/>
    <w:rsid w:val="001400A1"/>
    <w:rsid w:val="00154B6F"/>
    <w:rsid w:val="0015517B"/>
    <w:rsid w:val="001557FF"/>
    <w:rsid w:val="001573AB"/>
    <w:rsid w:val="00160189"/>
    <w:rsid w:val="00160692"/>
    <w:rsid w:val="00161B09"/>
    <w:rsid w:val="00161EE8"/>
    <w:rsid w:val="00165C8F"/>
    <w:rsid w:val="001740E3"/>
    <w:rsid w:val="001823D5"/>
    <w:rsid w:val="00185962"/>
    <w:rsid w:val="00191D40"/>
    <w:rsid w:val="0019207D"/>
    <w:rsid w:val="001A7281"/>
    <w:rsid w:val="001B08B0"/>
    <w:rsid w:val="001B2F2D"/>
    <w:rsid w:val="001B4849"/>
    <w:rsid w:val="001B6C7A"/>
    <w:rsid w:val="001B791B"/>
    <w:rsid w:val="001C0B3E"/>
    <w:rsid w:val="001C1F16"/>
    <w:rsid w:val="001D16A6"/>
    <w:rsid w:val="001F15E6"/>
    <w:rsid w:val="001F24BC"/>
    <w:rsid w:val="001F649D"/>
    <w:rsid w:val="00200DA1"/>
    <w:rsid w:val="00203F57"/>
    <w:rsid w:val="00210FA4"/>
    <w:rsid w:val="00212236"/>
    <w:rsid w:val="00214D65"/>
    <w:rsid w:val="00217066"/>
    <w:rsid w:val="00221828"/>
    <w:rsid w:val="00224C32"/>
    <w:rsid w:val="00224F7F"/>
    <w:rsid w:val="00225C76"/>
    <w:rsid w:val="0022761A"/>
    <w:rsid w:val="002405E6"/>
    <w:rsid w:val="0024513B"/>
    <w:rsid w:val="0024565B"/>
    <w:rsid w:val="00250B02"/>
    <w:rsid w:val="00251169"/>
    <w:rsid w:val="002515D3"/>
    <w:rsid w:val="00254181"/>
    <w:rsid w:val="00265B38"/>
    <w:rsid w:val="00271281"/>
    <w:rsid w:val="002748C6"/>
    <w:rsid w:val="00274BAA"/>
    <w:rsid w:val="002779DD"/>
    <w:rsid w:val="00281CBF"/>
    <w:rsid w:val="00282326"/>
    <w:rsid w:val="00283738"/>
    <w:rsid w:val="0028605C"/>
    <w:rsid w:val="0028648E"/>
    <w:rsid w:val="00287C8E"/>
    <w:rsid w:val="0029284D"/>
    <w:rsid w:val="002A0E6C"/>
    <w:rsid w:val="002A1638"/>
    <w:rsid w:val="002A1EE7"/>
    <w:rsid w:val="002A2885"/>
    <w:rsid w:val="002B25EA"/>
    <w:rsid w:val="002B2BE1"/>
    <w:rsid w:val="002B32FB"/>
    <w:rsid w:val="002B5098"/>
    <w:rsid w:val="002B6BD2"/>
    <w:rsid w:val="002C0DEA"/>
    <w:rsid w:val="002E26CA"/>
    <w:rsid w:val="002F0CB9"/>
    <w:rsid w:val="002F1915"/>
    <w:rsid w:val="002F4C02"/>
    <w:rsid w:val="002F7D8B"/>
    <w:rsid w:val="003019B0"/>
    <w:rsid w:val="00311E19"/>
    <w:rsid w:val="00313074"/>
    <w:rsid w:val="00333A75"/>
    <w:rsid w:val="00333F8C"/>
    <w:rsid w:val="00340E39"/>
    <w:rsid w:val="003438A3"/>
    <w:rsid w:val="003466DC"/>
    <w:rsid w:val="003479C7"/>
    <w:rsid w:val="00353F78"/>
    <w:rsid w:val="003550CF"/>
    <w:rsid w:val="00355D16"/>
    <w:rsid w:val="0036176A"/>
    <w:rsid w:val="003718F1"/>
    <w:rsid w:val="00371C9B"/>
    <w:rsid w:val="00383BE9"/>
    <w:rsid w:val="00384FCE"/>
    <w:rsid w:val="00385076"/>
    <w:rsid w:val="00390738"/>
    <w:rsid w:val="00393D67"/>
    <w:rsid w:val="003A318D"/>
    <w:rsid w:val="003A7281"/>
    <w:rsid w:val="003B5E70"/>
    <w:rsid w:val="003C3BF0"/>
    <w:rsid w:val="003C517F"/>
    <w:rsid w:val="003D0069"/>
    <w:rsid w:val="003D0D21"/>
    <w:rsid w:val="003D3B8B"/>
    <w:rsid w:val="003D4114"/>
    <w:rsid w:val="003D72CA"/>
    <w:rsid w:val="003E06E0"/>
    <w:rsid w:val="003E64A3"/>
    <w:rsid w:val="003F2BB3"/>
    <w:rsid w:val="003F5647"/>
    <w:rsid w:val="003F63E7"/>
    <w:rsid w:val="003F69CF"/>
    <w:rsid w:val="00407AE1"/>
    <w:rsid w:val="004117D7"/>
    <w:rsid w:val="00412D02"/>
    <w:rsid w:val="00415FEF"/>
    <w:rsid w:val="00416800"/>
    <w:rsid w:val="00420B3E"/>
    <w:rsid w:val="00426361"/>
    <w:rsid w:val="004303E2"/>
    <w:rsid w:val="004375D8"/>
    <w:rsid w:val="0044300A"/>
    <w:rsid w:val="004432BC"/>
    <w:rsid w:val="0045692D"/>
    <w:rsid w:val="00457B05"/>
    <w:rsid w:val="00462447"/>
    <w:rsid w:val="004743C1"/>
    <w:rsid w:val="00482757"/>
    <w:rsid w:val="0048380E"/>
    <w:rsid w:val="004A18B6"/>
    <w:rsid w:val="004A1986"/>
    <w:rsid w:val="004A2540"/>
    <w:rsid w:val="004A6A4A"/>
    <w:rsid w:val="004B173E"/>
    <w:rsid w:val="004C0787"/>
    <w:rsid w:val="004C1AE4"/>
    <w:rsid w:val="004C6826"/>
    <w:rsid w:val="004D0F89"/>
    <w:rsid w:val="004D67E1"/>
    <w:rsid w:val="004D6830"/>
    <w:rsid w:val="004D79AD"/>
    <w:rsid w:val="004E10D9"/>
    <w:rsid w:val="004E2952"/>
    <w:rsid w:val="004E5591"/>
    <w:rsid w:val="004F2FA0"/>
    <w:rsid w:val="004F5BCB"/>
    <w:rsid w:val="004F5FAF"/>
    <w:rsid w:val="0050093A"/>
    <w:rsid w:val="00504026"/>
    <w:rsid w:val="00506B57"/>
    <w:rsid w:val="00515A10"/>
    <w:rsid w:val="005203FB"/>
    <w:rsid w:val="00521502"/>
    <w:rsid w:val="0052526A"/>
    <w:rsid w:val="00531D1D"/>
    <w:rsid w:val="005361BC"/>
    <w:rsid w:val="0053753E"/>
    <w:rsid w:val="00537895"/>
    <w:rsid w:val="00540E7E"/>
    <w:rsid w:val="005434C7"/>
    <w:rsid w:val="00543E24"/>
    <w:rsid w:val="0054610F"/>
    <w:rsid w:val="0054654D"/>
    <w:rsid w:val="00547A80"/>
    <w:rsid w:val="00547F37"/>
    <w:rsid w:val="005509D8"/>
    <w:rsid w:val="005529D2"/>
    <w:rsid w:val="00554E34"/>
    <w:rsid w:val="005627D3"/>
    <w:rsid w:val="005664B3"/>
    <w:rsid w:val="0056698F"/>
    <w:rsid w:val="00581393"/>
    <w:rsid w:val="00581ABB"/>
    <w:rsid w:val="0058715B"/>
    <w:rsid w:val="0059202D"/>
    <w:rsid w:val="005A27E2"/>
    <w:rsid w:val="005A5836"/>
    <w:rsid w:val="005B10B7"/>
    <w:rsid w:val="005B7253"/>
    <w:rsid w:val="005C02AC"/>
    <w:rsid w:val="005C2DB2"/>
    <w:rsid w:val="005E34F0"/>
    <w:rsid w:val="005F3498"/>
    <w:rsid w:val="005F3680"/>
    <w:rsid w:val="005F5B06"/>
    <w:rsid w:val="00605CFF"/>
    <w:rsid w:val="006062AC"/>
    <w:rsid w:val="00614AA6"/>
    <w:rsid w:val="00617743"/>
    <w:rsid w:val="00620EB5"/>
    <w:rsid w:val="00624D5A"/>
    <w:rsid w:val="00625387"/>
    <w:rsid w:val="0063204D"/>
    <w:rsid w:val="00632094"/>
    <w:rsid w:val="00632EF5"/>
    <w:rsid w:val="006345BF"/>
    <w:rsid w:val="00641943"/>
    <w:rsid w:val="00641955"/>
    <w:rsid w:val="00642F67"/>
    <w:rsid w:val="00646F7E"/>
    <w:rsid w:val="00662AE0"/>
    <w:rsid w:val="00670A19"/>
    <w:rsid w:val="00672E3A"/>
    <w:rsid w:val="006733BF"/>
    <w:rsid w:val="006733D4"/>
    <w:rsid w:val="00675073"/>
    <w:rsid w:val="0067625C"/>
    <w:rsid w:val="00676C0B"/>
    <w:rsid w:val="006803EF"/>
    <w:rsid w:val="00683376"/>
    <w:rsid w:val="0068404B"/>
    <w:rsid w:val="00684AF6"/>
    <w:rsid w:val="00691F79"/>
    <w:rsid w:val="00697E7C"/>
    <w:rsid w:val="006A1845"/>
    <w:rsid w:val="006A662B"/>
    <w:rsid w:val="006B2020"/>
    <w:rsid w:val="006B30EA"/>
    <w:rsid w:val="006C0DD4"/>
    <w:rsid w:val="006C3257"/>
    <w:rsid w:val="006C3D4F"/>
    <w:rsid w:val="006C4023"/>
    <w:rsid w:val="006C59AD"/>
    <w:rsid w:val="006C5B32"/>
    <w:rsid w:val="006D4D60"/>
    <w:rsid w:val="006D5090"/>
    <w:rsid w:val="006D7920"/>
    <w:rsid w:val="006E0FC5"/>
    <w:rsid w:val="006E1C71"/>
    <w:rsid w:val="006E749F"/>
    <w:rsid w:val="006F05BA"/>
    <w:rsid w:val="00700354"/>
    <w:rsid w:val="00705128"/>
    <w:rsid w:val="00707C1E"/>
    <w:rsid w:val="007114E8"/>
    <w:rsid w:val="00711987"/>
    <w:rsid w:val="00714A8E"/>
    <w:rsid w:val="00731EF3"/>
    <w:rsid w:val="0073660F"/>
    <w:rsid w:val="0074503D"/>
    <w:rsid w:val="0075020D"/>
    <w:rsid w:val="00750912"/>
    <w:rsid w:val="00751A3D"/>
    <w:rsid w:val="007520BC"/>
    <w:rsid w:val="00753615"/>
    <w:rsid w:val="00763273"/>
    <w:rsid w:val="00765828"/>
    <w:rsid w:val="00781499"/>
    <w:rsid w:val="00784481"/>
    <w:rsid w:val="00793548"/>
    <w:rsid w:val="00794081"/>
    <w:rsid w:val="007B16D0"/>
    <w:rsid w:val="007B1834"/>
    <w:rsid w:val="007B3F44"/>
    <w:rsid w:val="007D1554"/>
    <w:rsid w:val="007D7D4C"/>
    <w:rsid w:val="007E6454"/>
    <w:rsid w:val="007E73A1"/>
    <w:rsid w:val="007E7B64"/>
    <w:rsid w:val="007F02B5"/>
    <w:rsid w:val="0081153A"/>
    <w:rsid w:val="00812713"/>
    <w:rsid w:val="008169C0"/>
    <w:rsid w:val="0082002E"/>
    <w:rsid w:val="008260D3"/>
    <w:rsid w:val="00832D8D"/>
    <w:rsid w:val="008342E3"/>
    <w:rsid w:val="00842E6F"/>
    <w:rsid w:val="0084473B"/>
    <w:rsid w:val="008457CE"/>
    <w:rsid w:val="00851680"/>
    <w:rsid w:val="0085790D"/>
    <w:rsid w:val="00857FB4"/>
    <w:rsid w:val="00863CBE"/>
    <w:rsid w:val="0086629B"/>
    <w:rsid w:val="00873F70"/>
    <w:rsid w:val="008759D5"/>
    <w:rsid w:val="00880802"/>
    <w:rsid w:val="008823EF"/>
    <w:rsid w:val="00894505"/>
    <w:rsid w:val="00894C72"/>
    <w:rsid w:val="008A0A8E"/>
    <w:rsid w:val="008A1A00"/>
    <w:rsid w:val="008A7022"/>
    <w:rsid w:val="008C5ABA"/>
    <w:rsid w:val="008C5E3F"/>
    <w:rsid w:val="008C76C5"/>
    <w:rsid w:val="008D562C"/>
    <w:rsid w:val="008D7B9B"/>
    <w:rsid w:val="008D7BA1"/>
    <w:rsid w:val="008E1142"/>
    <w:rsid w:val="008E7451"/>
    <w:rsid w:val="008F05E3"/>
    <w:rsid w:val="008F0646"/>
    <w:rsid w:val="008F0D25"/>
    <w:rsid w:val="008F1A20"/>
    <w:rsid w:val="008F2B68"/>
    <w:rsid w:val="00901757"/>
    <w:rsid w:val="009028C4"/>
    <w:rsid w:val="009029EA"/>
    <w:rsid w:val="0090552E"/>
    <w:rsid w:val="00913626"/>
    <w:rsid w:val="00915687"/>
    <w:rsid w:val="00952BE8"/>
    <w:rsid w:val="009550E2"/>
    <w:rsid w:val="00957F4C"/>
    <w:rsid w:val="00961E8C"/>
    <w:rsid w:val="00966DC3"/>
    <w:rsid w:val="00966E3D"/>
    <w:rsid w:val="0097194F"/>
    <w:rsid w:val="00980C28"/>
    <w:rsid w:val="00980CED"/>
    <w:rsid w:val="009836E6"/>
    <w:rsid w:val="009854DB"/>
    <w:rsid w:val="00987856"/>
    <w:rsid w:val="00990CA4"/>
    <w:rsid w:val="009962F3"/>
    <w:rsid w:val="009A03A9"/>
    <w:rsid w:val="009A0C56"/>
    <w:rsid w:val="009B0AED"/>
    <w:rsid w:val="009B2B3C"/>
    <w:rsid w:val="009B444D"/>
    <w:rsid w:val="009C2139"/>
    <w:rsid w:val="009C4879"/>
    <w:rsid w:val="009D1B42"/>
    <w:rsid w:val="009D6B98"/>
    <w:rsid w:val="009D7EE8"/>
    <w:rsid w:val="009D7F71"/>
    <w:rsid w:val="009E0DEE"/>
    <w:rsid w:val="009E35A7"/>
    <w:rsid w:val="009E585F"/>
    <w:rsid w:val="009F6FBF"/>
    <w:rsid w:val="009F6FF0"/>
    <w:rsid w:val="00A008CC"/>
    <w:rsid w:val="00A01233"/>
    <w:rsid w:val="00A05368"/>
    <w:rsid w:val="00A10672"/>
    <w:rsid w:val="00A36218"/>
    <w:rsid w:val="00A363FB"/>
    <w:rsid w:val="00A45F06"/>
    <w:rsid w:val="00A50808"/>
    <w:rsid w:val="00A50DC6"/>
    <w:rsid w:val="00A75C00"/>
    <w:rsid w:val="00A80B4D"/>
    <w:rsid w:val="00A871A4"/>
    <w:rsid w:val="00A93CFA"/>
    <w:rsid w:val="00AA1604"/>
    <w:rsid w:val="00AA1D29"/>
    <w:rsid w:val="00AA2715"/>
    <w:rsid w:val="00AA45F0"/>
    <w:rsid w:val="00AA4691"/>
    <w:rsid w:val="00AA4AED"/>
    <w:rsid w:val="00AA5139"/>
    <w:rsid w:val="00AB7753"/>
    <w:rsid w:val="00AC33C2"/>
    <w:rsid w:val="00AC3D66"/>
    <w:rsid w:val="00AC79C7"/>
    <w:rsid w:val="00AD11EA"/>
    <w:rsid w:val="00AD23DD"/>
    <w:rsid w:val="00AD3619"/>
    <w:rsid w:val="00AD489D"/>
    <w:rsid w:val="00AD5C5A"/>
    <w:rsid w:val="00AF1CF5"/>
    <w:rsid w:val="00AF4142"/>
    <w:rsid w:val="00AF59CA"/>
    <w:rsid w:val="00B0385C"/>
    <w:rsid w:val="00B101CD"/>
    <w:rsid w:val="00B16006"/>
    <w:rsid w:val="00B20A9D"/>
    <w:rsid w:val="00B21E02"/>
    <w:rsid w:val="00B2204F"/>
    <w:rsid w:val="00B2291C"/>
    <w:rsid w:val="00B25649"/>
    <w:rsid w:val="00B31114"/>
    <w:rsid w:val="00B31726"/>
    <w:rsid w:val="00B32AB3"/>
    <w:rsid w:val="00B36019"/>
    <w:rsid w:val="00B36AD3"/>
    <w:rsid w:val="00B41D4D"/>
    <w:rsid w:val="00B44D56"/>
    <w:rsid w:val="00B46BC3"/>
    <w:rsid w:val="00B47029"/>
    <w:rsid w:val="00B47D26"/>
    <w:rsid w:val="00B51D94"/>
    <w:rsid w:val="00B521C0"/>
    <w:rsid w:val="00B53583"/>
    <w:rsid w:val="00B70144"/>
    <w:rsid w:val="00B72DEF"/>
    <w:rsid w:val="00B756BD"/>
    <w:rsid w:val="00B773E6"/>
    <w:rsid w:val="00B81A76"/>
    <w:rsid w:val="00B82C8F"/>
    <w:rsid w:val="00B865D0"/>
    <w:rsid w:val="00B90174"/>
    <w:rsid w:val="00B952A3"/>
    <w:rsid w:val="00B970BE"/>
    <w:rsid w:val="00B979F5"/>
    <w:rsid w:val="00BA7A5B"/>
    <w:rsid w:val="00BA7D59"/>
    <w:rsid w:val="00BB32A0"/>
    <w:rsid w:val="00BB3773"/>
    <w:rsid w:val="00BB4A31"/>
    <w:rsid w:val="00BB653D"/>
    <w:rsid w:val="00BB7E3F"/>
    <w:rsid w:val="00BC0359"/>
    <w:rsid w:val="00BC22EE"/>
    <w:rsid w:val="00BD387D"/>
    <w:rsid w:val="00BD41CB"/>
    <w:rsid w:val="00BD5143"/>
    <w:rsid w:val="00BD5B96"/>
    <w:rsid w:val="00BD5EE1"/>
    <w:rsid w:val="00BD7860"/>
    <w:rsid w:val="00BE038E"/>
    <w:rsid w:val="00BE45EA"/>
    <w:rsid w:val="00BF1DB7"/>
    <w:rsid w:val="00BF6672"/>
    <w:rsid w:val="00C04337"/>
    <w:rsid w:val="00C07367"/>
    <w:rsid w:val="00C100CD"/>
    <w:rsid w:val="00C207AB"/>
    <w:rsid w:val="00C21D41"/>
    <w:rsid w:val="00C23F27"/>
    <w:rsid w:val="00C24425"/>
    <w:rsid w:val="00C24FEF"/>
    <w:rsid w:val="00C31257"/>
    <w:rsid w:val="00C36D89"/>
    <w:rsid w:val="00C433FB"/>
    <w:rsid w:val="00C449BB"/>
    <w:rsid w:val="00C50D04"/>
    <w:rsid w:val="00C52F04"/>
    <w:rsid w:val="00C625BB"/>
    <w:rsid w:val="00C6313D"/>
    <w:rsid w:val="00C63FBE"/>
    <w:rsid w:val="00C6504B"/>
    <w:rsid w:val="00C700F4"/>
    <w:rsid w:val="00C70CFF"/>
    <w:rsid w:val="00C74331"/>
    <w:rsid w:val="00C7528E"/>
    <w:rsid w:val="00C759F5"/>
    <w:rsid w:val="00C841BC"/>
    <w:rsid w:val="00C85D2C"/>
    <w:rsid w:val="00CA2BCC"/>
    <w:rsid w:val="00CA3A57"/>
    <w:rsid w:val="00CB1BE0"/>
    <w:rsid w:val="00CB1E97"/>
    <w:rsid w:val="00CC0C2A"/>
    <w:rsid w:val="00CC0F52"/>
    <w:rsid w:val="00CC1EB2"/>
    <w:rsid w:val="00CC34B1"/>
    <w:rsid w:val="00CD1F7F"/>
    <w:rsid w:val="00CD4364"/>
    <w:rsid w:val="00CD6DBE"/>
    <w:rsid w:val="00CE31CA"/>
    <w:rsid w:val="00CE7191"/>
    <w:rsid w:val="00CE7FB3"/>
    <w:rsid w:val="00CF04D3"/>
    <w:rsid w:val="00CF0DE9"/>
    <w:rsid w:val="00CF23D8"/>
    <w:rsid w:val="00CF79D2"/>
    <w:rsid w:val="00D06974"/>
    <w:rsid w:val="00D10E87"/>
    <w:rsid w:val="00D15544"/>
    <w:rsid w:val="00D16548"/>
    <w:rsid w:val="00D324D9"/>
    <w:rsid w:val="00D35912"/>
    <w:rsid w:val="00D45313"/>
    <w:rsid w:val="00D57EBC"/>
    <w:rsid w:val="00D621DD"/>
    <w:rsid w:val="00D634E2"/>
    <w:rsid w:val="00D641CC"/>
    <w:rsid w:val="00D70978"/>
    <w:rsid w:val="00D7147B"/>
    <w:rsid w:val="00D71DFD"/>
    <w:rsid w:val="00DA7E27"/>
    <w:rsid w:val="00DC3A96"/>
    <w:rsid w:val="00DC3FB0"/>
    <w:rsid w:val="00DC512C"/>
    <w:rsid w:val="00DD1369"/>
    <w:rsid w:val="00DD151F"/>
    <w:rsid w:val="00DE58AF"/>
    <w:rsid w:val="00DF4128"/>
    <w:rsid w:val="00DF4891"/>
    <w:rsid w:val="00DF7D46"/>
    <w:rsid w:val="00E03E21"/>
    <w:rsid w:val="00E0578E"/>
    <w:rsid w:val="00E06397"/>
    <w:rsid w:val="00E125B0"/>
    <w:rsid w:val="00E21150"/>
    <w:rsid w:val="00E23CCA"/>
    <w:rsid w:val="00E23F4C"/>
    <w:rsid w:val="00E26AB5"/>
    <w:rsid w:val="00E31F6B"/>
    <w:rsid w:val="00E34A2E"/>
    <w:rsid w:val="00E35088"/>
    <w:rsid w:val="00E44E48"/>
    <w:rsid w:val="00E47442"/>
    <w:rsid w:val="00E53DCE"/>
    <w:rsid w:val="00E550AD"/>
    <w:rsid w:val="00E61515"/>
    <w:rsid w:val="00E64A46"/>
    <w:rsid w:val="00E67989"/>
    <w:rsid w:val="00E72021"/>
    <w:rsid w:val="00E7426B"/>
    <w:rsid w:val="00E8020F"/>
    <w:rsid w:val="00E87614"/>
    <w:rsid w:val="00E9088B"/>
    <w:rsid w:val="00E91109"/>
    <w:rsid w:val="00E94295"/>
    <w:rsid w:val="00E9672F"/>
    <w:rsid w:val="00E96F86"/>
    <w:rsid w:val="00E970EA"/>
    <w:rsid w:val="00EA6C76"/>
    <w:rsid w:val="00EB0C39"/>
    <w:rsid w:val="00EB24EE"/>
    <w:rsid w:val="00EC2411"/>
    <w:rsid w:val="00EC298C"/>
    <w:rsid w:val="00EC40E9"/>
    <w:rsid w:val="00EC7729"/>
    <w:rsid w:val="00ED06E6"/>
    <w:rsid w:val="00ED7E04"/>
    <w:rsid w:val="00EE5835"/>
    <w:rsid w:val="00EE79B1"/>
    <w:rsid w:val="00EF73AC"/>
    <w:rsid w:val="00F01AEF"/>
    <w:rsid w:val="00F02230"/>
    <w:rsid w:val="00F03461"/>
    <w:rsid w:val="00F05ACA"/>
    <w:rsid w:val="00F05F6B"/>
    <w:rsid w:val="00F10034"/>
    <w:rsid w:val="00F12D2D"/>
    <w:rsid w:val="00F13DDC"/>
    <w:rsid w:val="00F17D98"/>
    <w:rsid w:val="00F3383D"/>
    <w:rsid w:val="00F3753B"/>
    <w:rsid w:val="00F40E11"/>
    <w:rsid w:val="00F555AE"/>
    <w:rsid w:val="00F65E86"/>
    <w:rsid w:val="00F70FBA"/>
    <w:rsid w:val="00F72715"/>
    <w:rsid w:val="00F812F2"/>
    <w:rsid w:val="00F9212D"/>
    <w:rsid w:val="00F92DF3"/>
    <w:rsid w:val="00F93E05"/>
    <w:rsid w:val="00F9400E"/>
    <w:rsid w:val="00FA45B6"/>
    <w:rsid w:val="00FB06F9"/>
    <w:rsid w:val="00FB4953"/>
    <w:rsid w:val="00FB6E5D"/>
    <w:rsid w:val="00FC4606"/>
    <w:rsid w:val="00FC6F31"/>
    <w:rsid w:val="00FD0B5B"/>
    <w:rsid w:val="00FD1A11"/>
    <w:rsid w:val="00FD2D94"/>
    <w:rsid w:val="00FD3748"/>
    <w:rsid w:val="00FD7332"/>
    <w:rsid w:val="00FE29D6"/>
    <w:rsid w:val="00FF0F99"/>
    <w:rsid w:val="00FF2B68"/>
    <w:rsid w:val="00FF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B3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D41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3D41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3D41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semiHidden/>
    <w:rsid w:val="006B30EA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1"/>
    <w:link w:val="a4"/>
    <w:semiHidden/>
    <w:rsid w:val="006B30EA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">
    <w:name w:val="Normal (Web)"/>
    <w:basedOn w:val="a0"/>
    <w:uiPriority w:val="99"/>
    <w:rsid w:val="006B30EA"/>
    <w:pPr>
      <w:numPr>
        <w:numId w:val="2"/>
      </w:numPr>
      <w:spacing w:before="100" w:beforeAutospacing="1" w:after="100" w:afterAutospacing="1"/>
    </w:pPr>
  </w:style>
  <w:style w:type="character" w:styleId="a6">
    <w:name w:val="Hyperlink"/>
    <w:uiPriority w:val="99"/>
    <w:rsid w:val="006B30EA"/>
    <w:rPr>
      <w:rFonts w:ascii="Times New Roman" w:hAnsi="Times New Roman" w:cs="Times New Roman"/>
      <w:color w:val="0000FF"/>
      <w:u w:val="single"/>
    </w:rPr>
  </w:style>
  <w:style w:type="paragraph" w:customStyle="1" w:styleId="11">
    <w:name w:val="Абзац списка1"/>
    <w:basedOn w:val="a0"/>
    <w:rsid w:val="006B30EA"/>
    <w:pPr>
      <w:widowControl/>
      <w:autoSpaceDE/>
      <w:autoSpaceDN/>
      <w:adjustRightInd/>
      <w:ind w:left="708"/>
    </w:pPr>
    <w:rPr>
      <w:lang w:eastAsia="zh-CN"/>
    </w:rPr>
  </w:style>
  <w:style w:type="paragraph" w:styleId="21">
    <w:name w:val="Body Text 2"/>
    <w:basedOn w:val="a0"/>
    <w:link w:val="22"/>
    <w:semiHidden/>
    <w:rsid w:val="006B30EA"/>
    <w:pPr>
      <w:jc w:val="both"/>
    </w:pPr>
    <w:rPr>
      <w:szCs w:val="28"/>
    </w:rPr>
  </w:style>
  <w:style w:type="character" w:customStyle="1" w:styleId="22">
    <w:name w:val="Основной текст 2 Знак"/>
    <w:basedOn w:val="a1"/>
    <w:link w:val="21"/>
    <w:semiHidden/>
    <w:rsid w:val="006B30E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3"/>
    <w:basedOn w:val="a0"/>
    <w:link w:val="32"/>
    <w:semiHidden/>
    <w:rsid w:val="006B30EA"/>
    <w:pPr>
      <w:tabs>
        <w:tab w:val="left" w:pos="0"/>
      </w:tabs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1"/>
    <w:link w:val="31"/>
    <w:semiHidden/>
    <w:rsid w:val="006B30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0"/>
    <w:link w:val="a8"/>
    <w:semiHidden/>
    <w:rsid w:val="006B30EA"/>
    <w:pPr>
      <w:tabs>
        <w:tab w:val="left" w:pos="540"/>
        <w:tab w:val="left" w:pos="1080"/>
      </w:tabs>
      <w:autoSpaceDE/>
      <w:autoSpaceDN/>
      <w:adjustRightInd/>
      <w:spacing w:line="360" w:lineRule="auto"/>
      <w:ind w:firstLine="601"/>
      <w:jc w:val="both"/>
    </w:pPr>
    <w:rPr>
      <w:lang w:eastAsia="zh-CN"/>
    </w:rPr>
  </w:style>
  <w:style w:type="character" w:customStyle="1" w:styleId="a8">
    <w:name w:val="Основной текст с отступом Знак"/>
    <w:basedOn w:val="a1"/>
    <w:link w:val="a7"/>
    <w:semiHidden/>
    <w:rsid w:val="006B30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3">
    <w:name w:val="Основной текст (2)"/>
    <w:basedOn w:val="a0"/>
    <w:link w:val="24"/>
    <w:rsid w:val="006B30EA"/>
    <w:pPr>
      <w:shd w:val="clear" w:color="auto" w:fill="FFFFFF"/>
      <w:autoSpaceDE/>
      <w:autoSpaceDN/>
      <w:adjustRightInd/>
      <w:spacing w:before="180" w:after="60" w:line="293" w:lineRule="exact"/>
      <w:ind w:hanging="360"/>
      <w:jc w:val="both"/>
    </w:pPr>
    <w:rPr>
      <w:rFonts w:ascii="Calibri" w:hAnsi="Calibri"/>
      <w:sz w:val="20"/>
      <w:szCs w:val="20"/>
    </w:rPr>
  </w:style>
  <w:style w:type="paragraph" w:styleId="a9">
    <w:name w:val="List Paragraph"/>
    <w:basedOn w:val="a0"/>
    <w:link w:val="aa"/>
    <w:uiPriority w:val="99"/>
    <w:qFormat/>
    <w:rsid w:val="006B30EA"/>
    <w:pPr>
      <w:widowControl/>
      <w:autoSpaceDE/>
      <w:autoSpaceDN/>
      <w:adjustRightInd/>
      <w:ind w:left="708"/>
    </w:pPr>
    <w:rPr>
      <w:lang w:eastAsia="zh-CN"/>
    </w:rPr>
  </w:style>
  <w:style w:type="character" w:customStyle="1" w:styleId="b-serp-urlitem2">
    <w:name w:val="b-serp-url__item2"/>
    <w:rsid w:val="006B30EA"/>
  </w:style>
  <w:style w:type="paragraph" w:customStyle="1" w:styleId="Default">
    <w:name w:val="Default"/>
    <w:rsid w:val="00EE58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3D411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3D411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3D41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TOC Heading"/>
    <w:basedOn w:val="1"/>
    <w:next w:val="a0"/>
    <w:uiPriority w:val="39"/>
    <w:unhideWhenUsed/>
    <w:qFormat/>
    <w:rsid w:val="003D4114"/>
    <w:pPr>
      <w:widowControl/>
      <w:autoSpaceDE/>
      <w:autoSpaceDN/>
      <w:adjustRightInd/>
      <w:spacing w:line="259" w:lineRule="auto"/>
      <w:outlineLvl w:val="9"/>
    </w:pPr>
  </w:style>
  <w:style w:type="paragraph" w:styleId="12">
    <w:name w:val="toc 1"/>
    <w:basedOn w:val="a0"/>
    <w:next w:val="a0"/>
    <w:autoRedefine/>
    <w:uiPriority w:val="39"/>
    <w:unhideWhenUsed/>
    <w:rsid w:val="003D4114"/>
    <w:pPr>
      <w:spacing w:after="100"/>
    </w:pPr>
  </w:style>
  <w:style w:type="paragraph" w:styleId="33">
    <w:name w:val="toc 3"/>
    <w:basedOn w:val="a0"/>
    <w:next w:val="a0"/>
    <w:autoRedefine/>
    <w:uiPriority w:val="39"/>
    <w:unhideWhenUsed/>
    <w:rsid w:val="003D4114"/>
    <w:pPr>
      <w:spacing w:after="100"/>
      <w:ind w:left="480"/>
    </w:pPr>
  </w:style>
  <w:style w:type="character" w:styleId="ac">
    <w:name w:val="FollowedHyperlink"/>
    <w:basedOn w:val="a1"/>
    <w:uiPriority w:val="99"/>
    <w:semiHidden/>
    <w:unhideWhenUsed/>
    <w:rsid w:val="00AA4691"/>
    <w:rPr>
      <w:color w:val="800080" w:themeColor="followedHyperlink"/>
      <w:u w:val="single"/>
    </w:rPr>
  </w:style>
  <w:style w:type="character" w:styleId="ad">
    <w:name w:val="Strong"/>
    <w:uiPriority w:val="22"/>
    <w:qFormat/>
    <w:rsid w:val="00C70CFF"/>
    <w:rPr>
      <w:b/>
      <w:bCs/>
    </w:rPr>
  </w:style>
  <w:style w:type="character" w:customStyle="1" w:styleId="aa">
    <w:name w:val="Абзац списка Знак"/>
    <w:basedOn w:val="a1"/>
    <w:link w:val="a9"/>
    <w:uiPriority w:val="99"/>
    <w:locked/>
    <w:rsid w:val="002B32F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e">
    <w:name w:val="Emphasis"/>
    <w:basedOn w:val="a1"/>
    <w:uiPriority w:val="20"/>
    <w:qFormat/>
    <w:rsid w:val="002B32FB"/>
    <w:rPr>
      <w:rFonts w:ascii="Times New Roman" w:eastAsia="Calibri" w:hAnsi="Times New Roman" w:cs="Times New Roman"/>
      <w:i/>
      <w:iCs/>
    </w:rPr>
  </w:style>
  <w:style w:type="paragraph" w:styleId="af">
    <w:name w:val="header"/>
    <w:basedOn w:val="a0"/>
    <w:link w:val="af0"/>
    <w:uiPriority w:val="99"/>
    <w:unhideWhenUsed/>
    <w:rsid w:val="0029284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292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29284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2928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(3)_"/>
    <w:basedOn w:val="a1"/>
    <w:link w:val="35"/>
    <w:rsid w:val="0084473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6">
    <w:name w:val="Основной текст (3) + Полужирный"/>
    <w:basedOn w:val="34"/>
    <w:rsid w:val="008447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35">
    <w:name w:val="Основной текст (3)"/>
    <w:basedOn w:val="a0"/>
    <w:link w:val="34"/>
    <w:rsid w:val="0084473B"/>
    <w:pPr>
      <w:shd w:val="clear" w:color="auto" w:fill="FFFFFF"/>
      <w:autoSpaceDE/>
      <w:autoSpaceDN/>
      <w:adjustRightInd/>
      <w:spacing w:line="274" w:lineRule="exact"/>
      <w:jc w:val="center"/>
    </w:pPr>
    <w:rPr>
      <w:sz w:val="22"/>
      <w:szCs w:val="22"/>
      <w:lang w:eastAsia="en-US"/>
    </w:rPr>
  </w:style>
  <w:style w:type="character" w:customStyle="1" w:styleId="24">
    <w:name w:val="Основной текст (2)_"/>
    <w:basedOn w:val="a1"/>
    <w:link w:val="23"/>
    <w:rsid w:val="00FD0B5B"/>
    <w:rPr>
      <w:rFonts w:ascii="Calibri" w:eastAsia="Times New Roman" w:hAnsi="Calibri" w:cs="Times New Roman"/>
      <w:sz w:val="20"/>
      <w:szCs w:val="20"/>
      <w:shd w:val="clear" w:color="auto" w:fill="FFFFFF"/>
      <w:lang w:eastAsia="ru-RU"/>
    </w:rPr>
  </w:style>
  <w:style w:type="character" w:customStyle="1" w:styleId="211pt">
    <w:name w:val="Основной текст (2) + 11 pt"/>
    <w:basedOn w:val="24"/>
    <w:rsid w:val="00FD0B5B"/>
    <w:rPr>
      <w:rFonts w:ascii="Calibri" w:eastAsia="Times New Roman" w:hAnsi="Calibri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4"/>
    <w:rsid w:val="00FD0B5B"/>
    <w:rPr>
      <w:rFonts w:ascii="Calibri" w:eastAsia="Times New Roman" w:hAnsi="Calibri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9pt">
    <w:name w:val="Основной текст (2) + 9 pt;Полужирный"/>
    <w:basedOn w:val="24"/>
    <w:rsid w:val="006320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syn-sub-header-small1">
    <w:name w:val="syn-sub-header-small1"/>
    <w:basedOn w:val="a1"/>
    <w:rsid w:val="00B36019"/>
    <w:rPr>
      <w:rFonts w:ascii="Roboto" w:hAnsi="Roboto" w:hint="default"/>
      <w:b w:val="0"/>
      <w:bCs w:val="0"/>
      <w:color w:val="AAAAAA"/>
      <w:sz w:val="27"/>
      <w:szCs w:val="27"/>
    </w:rPr>
  </w:style>
  <w:style w:type="character" w:customStyle="1" w:styleId="extendedtext-short">
    <w:name w:val="extendedtext-short"/>
    <w:basedOn w:val="a1"/>
    <w:rsid w:val="001F24BC"/>
  </w:style>
  <w:style w:type="character" w:customStyle="1" w:styleId="link1">
    <w:name w:val="link1"/>
    <w:basedOn w:val="a1"/>
    <w:rsid w:val="001F24BC"/>
    <w:rPr>
      <w:strike w:val="0"/>
      <w:dstrike w:val="0"/>
      <w:u w:val="none"/>
      <w:effect w:val="none"/>
    </w:rPr>
  </w:style>
  <w:style w:type="table" w:styleId="af3">
    <w:name w:val="Table Grid"/>
    <w:basedOn w:val="a2"/>
    <w:uiPriority w:val="59"/>
    <w:rsid w:val="009D7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;Курсив"/>
    <w:basedOn w:val="24"/>
    <w:rsid w:val="0016069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1"/>
    <w:link w:val="50"/>
    <w:rsid w:val="00DF4128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DF4128"/>
    <w:pPr>
      <w:shd w:val="clear" w:color="auto" w:fill="FFFFFF"/>
      <w:autoSpaceDE/>
      <w:autoSpaceDN/>
      <w:adjustRightInd/>
      <w:spacing w:before="300" w:after="3600" w:line="0" w:lineRule="atLeast"/>
      <w:jc w:val="center"/>
    </w:pPr>
    <w:rPr>
      <w:b/>
      <w:bCs/>
      <w:i/>
      <w:iCs/>
      <w:sz w:val="22"/>
      <w:szCs w:val="22"/>
      <w:lang w:eastAsia="en-US"/>
    </w:rPr>
  </w:style>
  <w:style w:type="character" w:customStyle="1" w:styleId="220">
    <w:name w:val="Заголовок №2 (2)_"/>
    <w:basedOn w:val="a1"/>
    <w:link w:val="221"/>
    <w:rsid w:val="001557F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1">
    <w:name w:val="Заголовок №2 (2)"/>
    <w:basedOn w:val="a0"/>
    <w:link w:val="220"/>
    <w:rsid w:val="001557FF"/>
    <w:pPr>
      <w:shd w:val="clear" w:color="auto" w:fill="FFFFFF"/>
      <w:autoSpaceDE/>
      <w:autoSpaceDN/>
      <w:adjustRightInd/>
      <w:spacing w:before="300" w:after="180" w:line="254" w:lineRule="exact"/>
      <w:jc w:val="center"/>
      <w:outlineLvl w:val="1"/>
    </w:pPr>
    <w:rPr>
      <w:sz w:val="20"/>
      <w:szCs w:val="20"/>
      <w:lang w:eastAsia="en-US"/>
    </w:rPr>
  </w:style>
  <w:style w:type="character" w:customStyle="1" w:styleId="ty-breadcrumbscurrent2">
    <w:name w:val="ty-breadcrumbs__current2"/>
    <w:basedOn w:val="a1"/>
    <w:rsid w:val="00C24FEF"/>
    <w:rPr>
      <w:color w:val="000000"/>
    </w:rPr>
  </w:style>
  <w:style w:type="character" w:customStyle="1" w:styleId="37">
    <w:name w:val="Основной текст (3) + Курсив"/>
    <w:basedOn w:val="34"/>
    <w:rsid w:val="006C325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character" w:customStyle="1" w:styleId="51">
    <w:name w:val="Основной текст (5) + Курсив"/>
    <w:basedOn w:val="5"/>
    <w:rsid w:val="00CC34B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styleId="af4">
    <w:name w:val="Balloon Text"/>
    <w:basedOn w:val="a0"/>
    <w:link w:val="af5"/>
    <w:uiPriority w:val="99"/>
    <w:semiHidden/>
    <w:unhideWhenUsed/>
    <w:rsid w:val="00E96F8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E96F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52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65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73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91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068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335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9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78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9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4131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1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17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86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44145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73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0878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996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8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82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00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844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7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62335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295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4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0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45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09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9203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7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1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0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84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78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33211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997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4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6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9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63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2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28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1554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35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071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040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265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78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056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429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472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4727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8709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8183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4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4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23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57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1687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04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8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2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41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377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0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9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2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872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98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0852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6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4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54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6972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86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63202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314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4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7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1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1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59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49632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01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519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346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735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2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94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1213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573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436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3570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URL:http://www.hist.msu.ru/research/publications/detail.php?ELEMENT_ID=39161" TargetMode="External"/><Relationship Id="rId13" Type="http://schemas.openxmlformats.org/officeDocument/2006/relationships/hyperlink" Target="http://postnauka.ru/themes/istoriya" TargetMode="External"/><Relationship Id="rId18" Type="http://schemas.openxmlformats.org/officeDocument/2006/relationships/hyperlink" Target="https://inslav.ru/publication/arheograficheskiy-ezhegodnik-otdelnye-vypuski" TargetMode="External"/><Relationship Id="rId26" Type="http://schemas.openxmlformats.org/officeDocument/2006/relationships/hyperlink" Target="https://www.prlib.ru/" TargetMode="External"/><Relationship Id="rId39" Type="http://schemas.openxmlformats.org/officeDocument/2006/relationships/hyperlink" Target="https://histrf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historia.ru/" TargetMode="External"/><Relationship Id="rId34" Type="http://schemas.openxmlformats.org/officeDocument/2006/relationships/hyperlink" Target="http://www.eLIBRARY.ru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histrf.ru/" TargetMode="External"/><Relationship Id="rId17" Type="http://schemas.openxmlformats.org/officeDocument/2006/relationships/hyperlink" Target="http://www.portal-slovo.ru/history/" TargetMode="External"/><Relationship Id="rId25" Type="http://schemas.openxmlformats.org/officeDocument/2006/relationships/hyperlink" Target="http://cyberleninka.ru/" TargetMode="External"/><Relationship Id="rId33" Type="http://schemas.openxmlformats.org/officeDocument/2006/relationships/hyperlink" Target="http://www.biblio-online.ru" TargetMode="External"/><Relationship Id="rId38" Type="http://schemas.openxmlformats.org/officeDocument/2006/relationships/hyperlink" Target="http://arzamas.academy/course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ulture.ru/lectures/lecture/history" TargetMode="External"/><Relationship Id="rId20" Type="http://schemas.openxmlformats.org/officeDocument/2006/relationships/hyperlink" Target="https://inslav.ru/zhurnal-slavyanovedenie" TargetMode="External"/><Relationship Id="rId29" Type="http://schemas.openxmlformats.org/officeDocument/2006/relationships/hyperlink" Target="http://www.hist.msu.ru/Science/Disser/index.html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zamas.academy/courses" TargetMode="External"/><Relationship Id="rId24" Type="http://schemas.openxmlformats.org/officeDocument/2006/relationships/hyperlink" Target="http://search.rsl.ru/" TargetMode="External"/><Relationship Id="rId32" Type="http://schemas.openxmlformats.org/officeDocument/2006/relationships/hyperlink" Target="http://www.e.lanbook.com" TargetMode="External"/><Relationship Id="rId37" Type="http://schemas.openxmlformats.org/officeDocument/2006/relationships/hyperlink" Target="http://www.hist.msu.ru/departments/15121/research/publications/detail.php?ELEMENT_ID=43239" TargetMode="External"/><Relationship Id="rId40" Type="http://schemas.openxmlformats.org/officeDocument/2006/relationships/hyperlink" Target="http://postnauka.ru/themes/istoriy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vkultura.ru/video/show/brand_id/20898/episode_id/170827/video_id/170827" TargetMode="External"/><Relationship Id="rId23" Type="http://schemas.openxmlformats.org/officeDocument/2006/relationships/hyperlink" Target="https://rus-istoria.ru/library/text" TargetMode="External"/><Relationship Id="rId28" Type="http://schemas.openxmlformats.org/officeDocument/2006/relationships/hyperlink" Target="http://www.hist.msu.ru/ER/index.html" TargetMode="External"/><Relationship Id="rId36" Type="http://schemas.openxmlformats.org/officeDocument/2006/relationships/hyperlink" Target="https://www.pravenc.ru/text/76464.html" TargetMode="External"/><Relationship Id="rId10" Type="http://schemas.openxmlformats.org/officeDocument/2006/relationships/hyperlink" Target="http://www.hist.msu.ru/departments/15121/research/publications/detail.php?ELEMENT_ID=43239" TargetMode="External"/><Relationship Id="rId19" Type="http://schemas.openxmlformats.org/officeDocument/2006/relationships/hyperlink" Target="http://&#1080;&#1089;&#1090;&#1086;&#1088;&#1080;&#1082;.&#1088;&#1092;/&#1072;&#1088;&#1093;&#1080;&#1074;/" TargetMode="External"/><Relationship Id="rId31" Type="http://schemas.openxmlformats.org/officeDocument/2006/relationships/hyperlink" Target="https://lai-urgi.urfu.ru/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avenc.ru/text/76464.html" TargetMode="External"/><Relationship Id="rId14" Type="http://schemas.openxmlformats.org/officeDocument/2006/relationships/hyperlink" Target="https://www.lektorium.tv/" TargetMode="External"/><Relationship Id="rId22" Type="http://schemas.openxmlformats.org/officeDocument/2006/relationships/hyperlink" Target="https://rus-istoria.ru/library/text/itemlist/category/20-zhurnal-russkaya-istoriya" TargetMode="External"/><Relationship Id="rId27" Type="http://schemas.openxmlformats.org/officeDocument/2006/relationships/hyperlink" Target="http://elibrary.ru/" TargetMode="External"/><Relationship Id="rId30" Type="http://schemas.openxmlformats.org/officeDocument/2006/relationships/hyperlink" Target="http://www.hist.msu.ru/Labs/ARHEO/index.html" TargetMode="External"/><Relationship Id="rId35" Type="http://schemas.openxmlformats.org/officeDocument/2006/relationships/hyperlink" Target="URL:http://www.hist.msu.ru/research/publications/detail.php?ELEMENT_ID=39161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60D7E-0C7F-4042-ABB1-2D8212D34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6776</Words>
  <Characters>38626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Сорокин В.Б.</dc:creator>
  <cp:lastModifiedBy>Ivanjko</cp:lastModifiedBy>
  <cp:revision>10</cp:revision>
  <cp:lastPrinted>2021-12-09T20:35:00Z</cp:lastPrinted>
  <dcterms:created xsi:type="dcterms:W3CDTF">2021-12-09T20:34:00Z</dcterms:created>
  <dcterms:modified xsi:type="dcterms:W3CDTF">2023-02-06T09:26:00Z</dcterms:modified>
</cp:coreProperties>
</file>